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B2" w:rsidRPr="005828B2" w:rsidRDefault="005828B2" w:rsidP="005828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828B2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5828B2" w:rsidRPr="005828B2" w:rsidRDefault="005828B2" w:rsidP="005828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828B2">
        <w:rPr>
          <w:rFonts w:ascii="Arial" w:hAnsi="Arial" w:cs="Arial"/>
          <w:b/>
          <w:bCs/>
          <w:sz w:val="28"/>
          <w:szCs w:val="28"/>
        </w:rPr>
        <w:t>ВЕРХНЕ-СМОРОДИНСКОГО СЕЛЬСОВЕТА</w:t>
      </w:r>
    </w:p>
    <w:p w:rsidR="005828B2" w:rsidRPr="005828B2" w:rsidRDefault="005828B2" w:rsidP="005828B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828B2">
        <w:rPr>
          <w:rFonts w:ascii="Arial" w:hAnsi="Arial" w:cs="Arial"/>
          <w:b/>
          <w:bCs/>
          <w:sz w:val="28"/>
          <w:szCs w:val="28"/>
        </w:rPr>
        <w:t>ПОНЫРОВСКОГОАЙОНА КУРСКОЙ ОБЛАСТИ</w:t>
      </w:r>
    </w:p>
    <w:p w:rsidR="005828B2" w:rsidRDefault="005828B2" w:rsidP="005828B2">
      <w:pPr>
        <w:jc w:val="center"/>
        <w:rPr>
          <w:b/>
          <w:bCs/>
          <w:sz w:val="28"/>
          <w:szCs w:val="28"/>
        </w:rPr>
      </w:pPr>
    </w:p>
    <w:p w:rsidR="005828B2" w:rsidRPr="005828B2" w:rsidRDefault="005828B2" w:rsidP="005828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28B2">
        <w:rPr>
          <w:rFonts w:ascii="Arial" w:hAnsi="Arial" w:cs="Arial"/>
          <w:b/>
          <w:bCs/>
          <w:sz w:val="28"/>
          <w:szCs w:val="28"/>
        </w:rPr>
        <w:t>РЕШЕНИЕ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0B4" w:rsidRDefault="005750B4" w:rsidP="005750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750B4" w:rsidRPr="005750B4" w:rsidRDefault="00234174" w:rsidP="005750B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  25  ноября 2014 года      № 121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услуг, 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 необходимыми 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предоставления 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услуг и предоставляются 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организациями, участвующими </w:t>
      </w:r>
      <w:proofErr w:type="gramStart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предоставлении</w:t>
      </w:r>
      <w:proofErr w:type="gramEnd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услуг, 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определении</w:t>
      </w:r>
      <w:proofErr w:type="gramEnd"/>
      <w:r w:rsidRPr="0057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размера платы за их оказание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proofErr w:type="spell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Федерального закона от 27 июля 2010</w:t>
      </w:r>
      <w:r w:rsidR="00835E97"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</w:t>
      </w:r>
      <w:proofErr w:type="spell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Устава </w:t>
      </w:r>
      <w:r w:rsidR="005C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Собрание депутатов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РЕШИЛО:</w:t>
      </w:r>
    </w:p>
    <w:p w:rsidR="005750B4" w:rsidRPr="005750B4" w:rsidRDefault="005750B4" w:rsidP="00835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прилагаемые: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  Администрацией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муниципальных услуг и предоставляются организациями, участвующими в предоставлении муниципальных услуг;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5C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муниципальных услуг.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со дня его подписания и подлежит размещению на официальном сайте Администрации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835E97" w:rsidRPr="005750B4" w:rsidRDefault="005C3A20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Дородных</w:t>
      </w:r>
      <w:proofErr w:type="spellEnd"/>
      <w:proofErr w:type="gramEnd"/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582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8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spellEnd"/>
    </w:p>
    <w:p w:rsidR="005750B4" w:rsidRPr="005750B4" w:rsidRDefault="005750B4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  Собрания депутатов</w:t>
      </w:r>
    </w:p>
    <w:p w:rsidR="005C3A20" w:rsidRDefault="005C3A20" w:rsidP="005C3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</w:p>
    <w:p w:rsidR="005750B4" w:rsidRPr="005750B4" w:rsidRDefault="005750B4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5750B4" w:rsidRPr="005750B4" w:rsidRDefault="00835E97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</w:t>
      </w:r>
      <w:r w:rsidR="005750B4"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5750B4"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750B4" w:rsidRPr="005750B4" w:rsidRDefault="005828B2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25 ноября 2014 года  № 121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835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F91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услуг,</w:t>
      </w:r>
    </w:p>
    <w:p w:rsidR="005C3A20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которые являются необходимыми и обязательными для предоставления  Администрацией </w:t>
      </w:r>
      <w:r w:rsidR="005C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3A20" w:rsidRPr="005C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 w:rsidRPr="005C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proofErr w:type="gramEnd"/>
    </w:p>
    <w:p w:rsidR="005750B4" w:rsidRPr="005750B4" w:rsidRDefault="005750B4" w:rsidP="00835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83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83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 и предоставляются организациями,</w:t>
      </w:r>
    </w:p>
    <w:p w:rsidR="005750B4" w:rsidRPr="005750B4" w:rsidRDefault="005750B4" w:rsidP="00835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участвующими в предоставлении муниципальных услуг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080"/>
        <w:gridCol w:w="5017"/>
      </w:tblGrid>
      <w:tr w:rsidR="005750B4" w:rsidRPr="005750B4" w:rsidTr="0046093D">
        <w:trPr>
          <w:tblCellSpacing w:w="0" w:type="dxa"/>
        </w:trPr>
        <w:tc>
          <w:tcPr>
            <w:tcW w:w="5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5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75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50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</w:tr>
      <w:tr w:rsidR="005750B4" w:rsidRPr="005750B4" w:rsidTr="0046093D">
        <w:trPr>
          <w:tblCellSpacing w:w="0" w:type="dxa"/>
        </w:trPr>
        <w:tc>
          <w:tcPr>
            <w:tcW w:w="5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46093D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50B4"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оформление проекта переустройства и (или) перепланировки переустраиваемого и (или) </w:t>
            </w:r>
            <w:proofErr w:type="spellStart"/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</w:t>
            </w:r>
          </w:p>
        </w:tc>
        <w:tc>
          <w:tcPr>
            <w:tcW w:w="50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proofErr w:type="spellEnd"/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750B4" w:rsidRPr="005750B4" w:rsidTr="0046093D">
        <w:trPr>
          <w:tblCellSpacing w:w="0" w:type="dxa"/>
        </w:trPr>
        <w:tc>
          <w:tcPr>
            <w:tcW w:w="55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46093D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50B4"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выдача заключения органа по охране памятников архитектуры, истории и культуры о допустимости проведения переустройства и (или) перепланировки (если жилое (нежилое) помещение является памятником архитектуры, истории и культуры)</w:t>
            </w:r>
          </w:p>
        </w:tc>
        <w:tc>
          <w:tcPr>
            <w:tcW w:w="5017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0B4" w:rsidRPr="005750B4" w:rsidRDefault="005750B4" w:rsidP="0057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  <w:proofErr w:type="spellEnd"/>
            <w:r w:rsidRPr="0057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и выдача документов о согласовании переустройства и (или) перепланировки жилого помещения</w:t>
            </w:r>
          </w:p>
        </w:tc>
      </w:tr>
    </w:tbl>
    <w:p w:rsidR="00835E97" w:rsidRDefault="00835E97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93D" w:rsidRDefault="0046093D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93D" w:rsidRDefault="0046093D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93D" w:rsidRDefault="0046093D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93D" w:rsidRDefault="0046093D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93D" w:rsidRDefault="0046093D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93D" w:rsidRDefault="0046093D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0B4" w:rsidRPr="005750B4" w:rsidRDefault="005750B4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proofErr w:type="spellEnd"/>
    </w:p>
    <w:p w:rsidR="005750B4" w:rsidRPr="005750B4" w:rsidRDefault="005750B4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  Собрания депутатов</w:t>
      </w:r>
    </w:p>
    <w:p w:rsidR="005750B4" w:rsidRPr="005750B4" w:rsidRDefault="005C3A20" w:rsidP="005C3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Верхне-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50B4"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5750B4" w:rsidRPr="005750B4" w:rsidRDefault="00835E97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="005750B4"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750B4" w:rsidRPr="005750B4" w:rsidRDefault="00234174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25 ноября 2014 года  № 121</w:t>
      </w:r>
    </w:p>
    <w:p w:rsidR="005750B4" w:rsidRPr="005750B4" w:rsidRDefault="005750B4" w:rsidP="0083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835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</w:t>
      </w:r>
      <w:r w:rsidR="005C3A20" w:rsidRPr="005C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 w:rsidRPr="005C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83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муниципальных услуг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Администрацией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муниципальных услуг (далее — необходимые и обязательные услуги).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размера платы за оказание необходимых и обязательных услуг утверждается в целях установления экономически обоснованных размеров платы за оказание  необходимых и обязательных услуг.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Порядок распространяется на необходимые и обязательные услуги, предоставляемые муниципальными учреждениями и предприятиями, подведомственными  Администрации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="0083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5750B4" w:rsidRPr="005750B4" w:rsidRDefault="005750B4" w:rsidP="00835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3.Определение размера платы за оказание необходимых и обязательных услуг осуществляется на основе методики определения размера платы за оказание необходимых и обязательных услуг (далее — методика), если иное не установлено действующим законодательством.</w:t>
      </w:r>
    </w:p>
    <w:p w:rsidR="005750B4" w:rsidRPr="005750B4" w:rsidRDefault="005750B4" w:rsidP="00835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Методика содержит: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обоснование </w:t>
      </w:r>
      <w:proofErr w:type="spell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-нормативных затрат на оказание необходимых и обязательных услуг;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пример определения (</w:t>
      </w:r>
      <w:proofErr w:type="spell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размера платы за оказание необходимых и обязательных услуг на основании методики;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периодичность и порядок пересмотра платы за оказание необходимых и обязательных услуг.</w:t>
      </w:r>
    </w:p>
    <w:p w:rsidR="005C3A20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Проект методики определения размера платы за предоставление необходимых и обязательных услуг, предельных размеров платы за предоставление необходимых и обязательных услуг (далее — методик, предельных размеров платы), а также информация о сроке и порядке направления предложений по проектам методик, предельных размеров платы размещаются на официальном сайте Администрации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1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«Интернет». </w:t>
      </w:r>
    </w:p>
    <w:p w:rsidR="005750B4" w:rsidRPr="005750B4" w:rsidRDefault="005750B4" w:rsidP="00575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для направления предложений не может быть менее 7 рабочих дней со дня размещения проектов методики, предельных размеров платы в сети «Интернет».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С </w:t>
      </w:r>
      <w:proofErr w:type="spell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поступивших предложений методики определения размера платы</w:t>
      </w:r>
      <w:proofErr w:type="gram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необходимых и обязательных услуг, а также предельные размеры платы за предоставление необходимых и обязательных услуг подлежат доработке и утверждаются нормативным правовым актом Администрации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1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Размер платы за предоставление необходимых и обязательных услуг определяется муниципальными учреждениями и предприятиями самостоятельно на основании методики определения размера платы за необходимые и обязательные услуги и утверждается решением Собрания депутатов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1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="001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5750B4" w:rsidRPr="005750B4" w:rsidRDefault="005750B4" w:rsidP="005C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определения размера платы за предоставление необходимых и обязательных услуг, сведения о размерах платы за предоставление необходимых и обязательных услуг в течение 3 рабочих дней со дня утверждения размещаются на официальном сайте Администрации </w:t>
      </w:r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Верхне-</w:t>
      </w:r>
      <w:proofErr w:type="spellStart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Смородинского</w:t>
      </w:r>
      <w:proofErr w:type="spellEnd"/>
      <w:r w:rsidR="005C3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19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Поныровского</w:t>
      </w:r>
      <w:proofErr w:type="spell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«Интернет», на портале государственных и муниципальных услуг (функций) Курской области и на сайтах (при их наличии) муниципальных учреждений и предприятий, предоставляющих</w:t>
      </w:r>
      <w:proofErr w:type="gramEnd"/>
      <w:r w:rsidRPr="005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и обязательные услуги.</w:t>
      </w:r>
    </w:p>
    <w:p w:rsidR="00837FAA" w:rsidRPr="005750B4" w:rsidRDefault="00837FAA" w:rsidP="005750B4">
      <w:pPr>
        <w:rPr>
          <w:rFonts w:ascii="Times New Roman" w:hAnsi="Times New Roman" w:cs="Times New Roman"/>
          <w:sz w:val="28"/>
          <w:szCs w:val="28"/>
        </w:rPr>
      </w:pPr>
    </w:p>
    <w:sectPr w:rsidR="00837FAA" w:rsidRPr="005750B4" w:rsidSect="00835E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2E" w:rsidRDefault="002F212E" w:rsidP="00835E97">
      <w:pPr>
        <w:spacing w:after="0" w:line="240" w:lineRule="auto"/>
      </w:pPr>
      <w:r>
        <w:separator/>
      </w:r>
    </w:p>
  </w:endnote>
  <w:endnote w:type="continuationSeparator" w:id="0">
    <w:p w:rsidR="002F212E" w:rsidRDefault="002F212E" w:rsidP="0083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2E" w:rsidRDefault="002F212E" w:rsidP="00835E97">
      <w:pPr>
        <w:spacing w:after="0" w:line="240" w:lineRule="auto"/>
      </w:pPr>
      <w:r>
        <w:separator/>
      </w:r>
    </w:p>
  </w:footnote>
  <w:footnote w:type="continuationSeparator" w:id="0">
    <w:p w:rsidR="002F212E" w:rsidRDefault="002F212E" w:rsidP="0083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4"/>
    <w:rsid w:val="0004399F"/>
    <w:rsid w:val="0019474C"/>
    <w:rsid w:val="00234174"/>
    <w:rsid w:val="002F212E"/>
    <w:rsid w:val="003B5E1E"/>
    <w:rsid w:val="0046093D"/>
    <w:rsid w:val="005421A8"/>
    <w:rsid w:val="005750B4"/>
    <w:rsid w:val="005828B2"/>
    <w:rsid w:val="005C3A20"/>
    <w:rsid w:val="00691B93"/>
    <w:rsid w:val="00835E97"/>
    <w:rsid w:val="00837FAA"/>
    <w:rsid w:val="00BC6641"/>
    <w:rsid w:val="00ED199F"/>
    <w:rsid w:val="00F762C5"/>
    <w:rsid w:val="00F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50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0B4"/>
    <w:rPr>
      <w:b/>
      <w:bCs/>
    </w:rPr>
  </w:style>
  <w:style w:type="character" w:customStyle="1" w:styleId="apple-converted-space">
    <w:name w:val="apple-converted-space"/>
    <w:basedOn w:val="a0"/>
    <w:rsid w:val="005750B4"/>
  </w:style>
  <w:style w:type="paragraph" w:styleId="a5">
    <w:name w:val="header"/>
    <w:basedOn w:val="a"/>
    <w:link w:val="a6"/>
    <w:uiPriority w:val="99"/>
    <w:unhideWhenUsed/>
    <w:rsid w:val="0083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E97"/>
  </w:style>
  <w:style w:type="paragraph" w:styleId="a7">
    <w:name w:val="footer"/>
    <w:basedOn w:val="a"/>
    <w:link w:val="a8"/>
    <w:uiPriority w:val="99"/>
    <w:unhideWhenUsed/>
    <w:rsid w:val="0083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50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0B4"/>
    <w:rPr>
      <w:b/>
      <w:bCs/>
    </w:rPr>
  </w:style>
  <w:style w:type="character" w:customStyle="1" w:styleId="apple-converted-space">
    <w:name w:val="apple-converted-space"/>
    <w:basedOn w:val="a0"/>
    <w:rsid w:val="005750B4"/>
  </w:style>
  <w:style w:type="paragraph" w:styleId="a5">
    <w:name w:val="header"/>
    <w:basedOn w:val="a"/>
    <w:link w:val="a6"/>
    <w:uiPriority w:val="99"/>
    <w:unhideWhenUsed/>
    <w:rsid w:val="0083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E97"/>
  </w:style>
  <w:style w:type="paragraph" w:styleId="a7">
    <w:name w:val="footer"/>
    <w:basedOn w:val="a"/>
    <w:link w:val="a8"/>
    <w:uiPriority w:val="99"/>
    <w:unhideWhenUsed/>
    <w:rsid w:val="0083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6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АдмПонУД</dc:creator>
  <cp:lastModifiedBy>Пользователь</cp:lastModifiedBy>
  <cp:revision>8</cp:revision>
  <cp:lastPrinted>2014-12-06T12:36:00Z</cp:lastPrinted>
  <dcterms:created xsi:type="dcterms:W3CDTF">2014-12-04T05:50:00Z</dcterms:created>
  <dcterms:modified xsi:type="dcterms:W3CDTF">2014-12-06T12:37:00Z</dcterms:modified>
</cp:coreProperties>
</file>