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FCD" w:rsidRDefault="003E2230" w:rsidP="003E2230">
      <w:pPr>
        <w:spacing w:after="0" w:line="240" w:lineRule="auto"/>
        <w:jc w:val="center"/>
        <w:rPr>
          <w:rFonts w:ascii="Times New Roman" w:eastAsia="Times New Roman" w:hAnsi="Times New Roman" w:cs="Times New Roman"/>
          <w:b/>
          <w:sz w:val="28"/>
          <w:szCs w:val="24"/>
          <w:lang w:eastAsia="ru-RU"/>
        </w:rPr>
      </w:pPr>
      <w:r w:rsidRPr="003E2230">
        <w:rPr>
          <w:rFonts w:ascii="Times New Roman" w:eastAsia="Times New Roman" w:hAnsi="Times New Roman" w:cs="Times New Roman"/>
          <w:b/>
          <w:sz w:val="28"/>
          <w:szCs w:val="24"/>
          <w:lang w:eastAsia="ru-RU"/>
        </w:rPr>
        <w:t xml:space="preserve">АДМИНИСТРАЦИЯ </w:t>
      </w:r>
      <w:r w:rsidR="003F00F8">
        <w:rPr>
          <w:rFonts w:ascii="Times New Roman" w:eastAsia="Times New Roman" w:hAnsi="Times New Roman" w:cs="Times New Roman"/>
          <w:b/>
          <w:sz w:val="28"/>
          <w:szCs w:val="24"/>
          <w:lang w:eastAsia="ru-RU"/>
        </w:rPr>
        <w:t xml:space="preserve">ВЕРХНЕ-СМОРОДИНСКОГО </w:t>
      </w:r>
      <w:r w:rsidRPr="003E2230">
        <w:rPr>
          <w:rFonts w:ascii="Times New Roman" w:eastAsia="Times New Roman" w:hAnsi="Times New Roman" w:cs="Times New Roman"/>
          <w:b/>
          <w:sz w:val="28"/>
          <w:szCs w:val="24"/>
          <w:lang w:eastAsia="ru-RU"/>
        </w:rPr>
        <w:t>СЕЛЬСОВЕТА ПОНЫРОВСКОГО РАЙОНА КУРСКОЙ ОБЛАСТИ</w:t>
      </w:r>
    </w:p>
    <w:p w:rsidR="003E2230" w:rsidRDefault="003E2230" w:rsidP="003E2230">
      <w:pPr>
        <w:spacing w:after="0" w:line="240" w:lineRule="auto"/>
        <w:jc w:val="center"/>
        <w:rPr>
          <w:rFonts w:ascii="Times New Roman" w:eastAsia="Times New Roman" w:hAnsi="Times New Roman" w:cs="Times New Roman"/>
          <w:b/>
          <w:sz w:val="28"/>
          <w:szCs w:val="24"/>
          <w:lang w:eastAsia="ru-RU"/>
        </w:rPr>
      </w:pPr>
    </w:p>
    <w:p w:rsidR="003E2230" w:rsidRDefault="003E2230" w:rsidP="003E2230">
      <w:pPr>
        <w:spacing w:after="0" w:line="240" w:lineRule="auto"/>
        <w:jc w:val="center"/>
        <w:rPr>
          <w:rFonts w:ascii="Times New Roman" w:eastAsia="Times New Roman" w:hAnsi="Times New Roman" w:cs="Times New Roman"/>
          <w:b/>
          <w:sz w:val="28"/>
          <w:szCs w:val="24"/>
          <w:lang w:eastAsia="ru-RU"/>
        </w:rPr>
      </w:pPr>
    </w:p>
    <w:p w:rsidR="003E2230" w:rsidRDefault="003E2230" w:rsidP="003E2230">
      <w:pPr>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ПОСТАНОВЛЕНИЕ</w:t>
      </w:r>
    </w:p>
    <w:p w:rsidR="003E2230" w:rsidRDefault="003E2230" w:rsidP="003E2230">
      <w:pPr>
        <w:spacing w:after="0" w:line="240" w:lineRule="auto"/>
        <w:jc w:val="center"/>
        <w:rPr>
          <w:rFonts w:ascii="Times New Roman" w:eastAsia="Times New Roman" w:hAnsi="Times New Roman" w:cs="Times New Roman"/>
          <w:b/>
          <w:sz w:val="28"/>
          <w:szCs w:val="24"/>
          <w:lang w:eastAsia="ru-RU"/>
        </w:rPr>
      </w:pPr>
    </w:p>
    <w:p w:rsidR="003E2230" w:rsidRPr="003E2230" w:rsidRDefault="00E05401" w:rsidP="003E2230">
      <w:pPr>
        <w:spacing w:after="0" w:line="24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  от 30</w:t>
      </w:r>
      <w:r w:rsidR="00615BD0">
        <w:rPr>
          <w:rFonts w:ascii="Times New Roman" w:eastAsia="Times New Roman" w:hAnsi="Times New Roman" w:cs="Times New Roman"/>
          <w:b/>
          <w:sz w:val="28"/>
          <w:szCs w:val="24"/>
          <w:lang w:eastAsia="ru-RU"/>
        </w:rPr>
        <w:t xml:space="preserve"> </w:t>
      </w:r>
      <w:r w:rsidR="003E2230">
        <w:rPr>
          <w:rFonts w:ascii="Times New Roman" w:eastAsia="Times New Roman" w:hAnsi="Times New Roman" w:cs="Times New Roman"/>
          <w:b/>
          <w:sz w:val="28"/>
          <w:szCs w:val="24"/>
          <w:lang w:eastAsia="ru-RU"/>
        </w:rPr>
        <w:t>декабря</w:t>
      </w:r>
      <w:r w:rsidR="0090185E">
        <w:rPr>
          <w:rFonts w:ascii="Times New Roman" w:eastAsia="Times New Roman" w:hAnsi="Times New Roman" w:cs="Times New Roman"/>
          <w:b/>
          <w:sz w:val="28"/>
          <w:szCs w:val="24"/>
          <w:lang w:eastAsia="ru-RU"/>
        </w:rPr>
        <w:t xml:space="preserve"> 2019г.                      №</w:t>
      </w:r>
      <w:r w:rsidR="0093211D">
        <w:rPr>
          <w:rFonts w:ascii="Times New Roman" w:eastAsia="Times New Roman" w:hAnsi="Times New Roman" w:cs="Times New Roman"/>
          <w:b/>
          <w:sz w:val="28"/>
          <w:szCs w:val="24"/>
          <w:lang w:eastAsia="ru-RU"/>
        </w:rPr>
        <w:t>95</w:t>
      </w:r>
    </w:p>
    <w:p w:rsidR="00F36FCD" w:rsidRPr="00F36FCD" w:rsidRDefault="00F36FCD" w:rsidP="00F36FCD">
      <w:pPr>
        <w:spacing w:after="0" w:line="240" w:lineRule="auto"/>
        <w:jc w:val="center"/>
        <w:rPr>
          <w:rFonts w:ascii="Times New Roman" w:eastAsia="Times New Roman" w:hAnsi="Times New Roman" w:cs="Times New Roman"/>
          <w:b/>
          <w:sz w:val="28"/>
          <w:szCs w:val="24"/>
          <w:lang w:eastAsia="ru-RU"/>
        </w:rPr>
      </w:pPr>
    </w:p>
    <w:p w:rsidR="00F36FCD" w:rsidRPr="00F36FCD" w:rsidRDefault="003E2230" w:rsidP="003E2230">
      <w:pPr>
        <w:spacing w:after="0" w:line="240" w:lineRule="auto"/>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Об утверждении муниципаль</w:t>
      </w:r>
      <w:r w:rsidR="00F36FCD" w:rsidRPr="00F36FCD">
        <w:rPr>
          <w:rFonts w:ascii="Times New Roman" w:eastAsia="Times New Roman" w:hAnsi="Times New Roman" w:cs="Times New Roman"/>
          <w:b/>
          <w:sz w:val="28"/>
          <w:szCs w:val="24"/>
          <w:lang w:eastAsia="ru-RU"/>
        </w:rPr>
        <w:t xml:space="preserve">ной </w:t>
      </w:r>
      <w:r w:rsidR="00E05401" w:rsidRPr="00F36FCD">
        <w:rPr>
          <w:rFonts w:ascii="Times New Roman" w:eastAsia="Times New Roman" w:hAnsi="Times New Roman" w:cs="Times New Roman"/>
          <w:b/>
          <w:sz w:val="28"/>
          <w:szCs w:val="24"/>
          <w:lang w:eastAsia="ru-RU"/>
        </w:rPr>
        <w:t xml:space="preserve">программы </w:t>
      </w:r>
      <w:r w:rsidR="00E05401">
        <w:rPr>
          <w:rFonts w:ascii="Times New Roman" w:eastAsia="Times New Roman" w:hAnsi="Times New Roman" w:cs="Times New Roman"/>
          <w:b/>
          <w:sz w:val="28"/>
          <w:szCs w:val="24"/>
          <w:lang w:eastAsia="ru-RU"/>
        </w:rPr>
        <w:t>«</w:t>
      </w:r>
      <w:r>
        <w:rPr>
          <w:rFonts w:ascii="Times New Roman" w:eastAsia="Times New Roman" w:hAnsi="Times New Roman" w:cs="Times New Roman"/>
          <w:b/>
          <w:sz w:val="28"/>
          <w:szCs w:val="24"/>
          <w:lang w:eastAsia="ru-RU"/>
        </w:rPr>
        <w:t xml:space="preserve">Комплексное развитие </w:t>
      </w:r>
      <w:r w:rsidR="00E05401">
        <w:rPr>
          <w:rFonts w:ascii="Times New Roman" w:eastAsia="Times New Roman" w:hAnsi="Times New Roman" w:cs="Times New Roman"/>
          <w:b/>
          <w:sz w:val="28"/>
          <w:szCs w:val="24"/>
          <w:lang w:eastAsia="ru-RU"/>
        </w:rPr>
        <w:t>сельской территории</w:t>
      </w:r>
      <w:r>
        <w:rPr>
          <w:rFonts w:ascii="Times New Roman" w:eastAsia="Times New Roman" w:hAnsi="Times New Roman" w:cs="Times New Roman"/>
          <w:b/>
          <w:sz w:val="28"/>
          <w:szCs w:val="24"/>
          <w:lang w:eastAsia="ru-RU"/>
        </w:rPr>
        <w:t xml:space="preserve"> </w:t>
      </w:r>
      <w:r w:rsidR="003F00F8">
        <w:rPr>
          <w:rFonts w:ascii="Times New Roman" w:eastAsia="Times New Roman" w:hAnsi="Times New Roman" w:cs="Times New Roman"/>
          <w:b/>
          <w:sz w:val="28"/>
          <w:szCs w:val="24"/>
          <w:lang w:eastAsia="ru-RU"/>
        </w:rPr>
        <w:t>Верхне-Смородинского</w:t>
      </w:r>
      <w:r>
        <w:rPr>
          <w:rFonts w:ascii="Times New Roman" w:eastAsia="Times New Roman" w:hAnsi="Times New Roman" w:cs="Times New Roman"/>
          <w:b/>
          <w:sz w:val="28"/>
          <w:szCs w:val="24"/>
          <w:lang w:eastAsia="ru-RU"/>
        </w:rPr>
        <w:t xml:space="preserve"> сельсовета Поныровского района</w:t>
      </w:r>
      <w:r w:rsidR="00F36FCD" w:rsidRPr="00F36FCD">
        <w:rPr>
          <w:rFonts w:ascii="Times New Roman" w:eastAsia="Times New Roman" w:hAnsi="Times New Roman" w:cs="Times New Roman"/>
          <w:b/>
          <w:sz w:val="28"/>
          <w:szCs w:val="24"/>
          <w:lang w:eastAsia="ru-RU"/>
        </w:rPr>
        <w:t xml:space="preserve"> Курской области»</w:t>
      </w:r>
      <w:r>
        <w:rPr>
          <w:rFonts w:ascii="Times New Roman" w:eastAsia="Times New Roman" w:hAnsi="Times New Roman" w:cs="Times New Roman"/>
          <w:b/>
          <w:sz w:val="28"/>
          <w:szCs w:val="24"/>
          <w:lang w:eastAsia="ru-RU"/>
        </w:rPr>
        <w:t xml:space="preserve"> на 2020-2025 годы</w:t>
      </w:r>
    </w:p>
    <w:p w:rsidR="00F36FCD" w:rsidRPr="00F36FCD" w:rsidRDefault="00F36FCD" w:rsidP="00F36FCD">
      <w:pPr>
        <w:spacing w:after="0" w:line="240" w:lineRule="auto"/>
        <w:rPr>
          <w:rFonts w:ascii="Times New Roman" w:eastAsia="Times New Roman" w:hAnsi="Times New Roman" w:cs="Times New Roman"/>
          <w:sz w:val="28"/>
          <w:szCs w:val="24"/>
          <w:lang w:eastAsia="ru-RU"/>
        </w:rPr>
      </w:pPr>
    </w:p>
    <w:p w:rsidR="00F36FCD" w:rsidRPr="00F36FCD" w:rsidRDefault="00F36FCD" w:rsidP="00F36FCD">
      <w:pPr>
        <w:spacing w:after="0" w:line="240" w:lineRule="auto"/>
        <w:rPr>
          <w:rFonts w:ascii="Times New Roman" w:eastAsia="Times New Roman" w:hAnsi="Times New Roman" w:cs="Times New Roman"/>
          <w:sz w:val="28"/>
          <w:szCs w:val="24"/>
          <w:lang w:eastAsia="ru-RU"/>
        </w:rPr>
      </w:pPr>
    </w:p>
    <w:p w:rsidR="00F36FCD" w:rsidRPr="00F36FCD" w:rsidRDefault="00F36FCD" w:rsidP="00F36FCD">
      <w:pPr>
        <w:spacing w:after="0" w:line="240" w:lineRule="auto"/>
        <w:ind w:firstLine="709"/>
        <w:jc w:val="both"/>
        <w:rPr>
          <w:rFonts w:ascii="Times New Roman" w:eastAsia="Times New Roman" w:hAnsi="Times New Roman" w:cs="Times New Roman"/>
          <w:sz w:val="28"/>
          <w:szCs w:val="24"/>
          <w:lang w:eastAsia="ru-RU"/>
        </w:rPr>
      </w:pPr>
      <w:r w:rsidRPr="00F36FCD">
        <w:rPr>
          <w:rFonts w:ascii="Times New Roman" w:eastAsia="Times New Roman" w:hAnsi="Times New Roman" w:cs="Times New Roman"/>
          <w:sz w:val="28"/>
          <w:szCs w:val="24"/>
          <w:lang w:eastAsia="ru-RU"/>
        </w:rPr>
        <w:t xml:space="preserve">В соответствии со </w:t>
      </w:r>
      <w:hyperlink r:id="rId8" w:history="1">
        <w:r w:rsidRPr="00F36FCD">
          <w:rPr>
            <w:rFonts w:ascii="Times New Roman" w:eastAsia="Times New Roman" w:hAnsi="Times New Roman" w:cs="Times New Roman"/>
            <w:sz w:val="28"/>
            <w:szCs w:val="24"/>
            <w:lang w:eastAsia="ru-RU"/>
          </w:rPr>
          <w:t>статьей 179</w:t>
        </w:r>
      </w:hyperlink>
      <w:r w:rsidRPr="00F36FCD">
        <w:rPr>
          <w:rFonts w:ascii="Times New Roman" w:eastAsia="Times New Roman" w:hAnsi="Times New Roman" w:cs="Times New Roman"/>
          <w:sz w:val="28"/>
          <w:szCs w:val="24"/>
          <w:lang w:eastAsia="ru-RU"/>
        </w:rPr>
        <w:t xml:space="preserve"> Бюджетного кодекса Российской Федерации Администрация </w:t>
      </w:r>
      <w:r w:rsidR="003F00F8">
        <w:rPr>
          <w:rFonts w:ascii="Times New Roman" w:eastAsia="Times New Roman" w:hAnsi="Times New Roman" w:cs="Times New Roman"/>
          <w:sz w:val="28"/>
          <w:szCs w:val="24"/>
          <w:lang w:eastAsia="ru-RU"/>
        </w:rPr>
        <w:t>Верхне-Смородинского</w:t>
      </w:r>
      <w:r w:rsidR="003E2230">
        <w:rPr>
          <w:rFonts w:ascii="Times New Roman" w:eastAsia="Times New Roman" w:hAnsi="Times New Roman" w:cs="Times New Roman"/>
          <w:sz w:val="28"/>
          <w:szCs w:val="24"/>
          <w:lang w:eastAsia="ru-RU"/>
        </w:rPr>
        <w:t xml:space="preserve"> сельсовета Поныровского района </w:t>
      </w:r>
      <w:r w:rsidRPr="00F36FCD">
        <w:rPr>
          <w:rFonts w:ascii="Times New Roman" w:eastAsia="Times New Roman" w:hAnsi="Times New Roman" w:cs="Times New Roman"/>
          <w:sz w:val="28"/>
          <w:szCs w:val="24"/>
          <w:lang w:eastAsia="ru-RU"/>
        </w:rPr>
        <w:t>Курской области ПОСТАНОВЛЯЕТ:</w:t>
      </w:r>
    </w:p>
    <w:p w:rsidR="00F36FCD" w:rsidRPr="00F36FCD" w:rsidRDefault="00F36FCD" w:rsidP="00F36FCD">
      <w:pPr>
        <w:spacing w:after="0" w:line="240" w:lineRule="auto"/>
        <w:ind w:firstLine="709"/>
        <w:jc w:val="both"/>
        <w:rPr>
          <w:rFonts w:ascii="Times New Roman" w:eastAsia="Times New Roman" w:hAnsi="Times New Roman" w:cs="Times New Roman"/>
          <w:sz w:val="28"/>
          <w:szCs w:val="24"/>
          <w:lang w:eastAsia="ru-RU"/>
        </w:rPr>
      </w:pPr>
      <w:r w:rsidRPr="00F36FCD">
        <w:rPr>
          <w:rFonts w:ascii="Times New Roman" w:eastAsia="Times New Roman" w:hAnsi="Times New Roman" w:cs="Times New Roman"/>
          <w:sz w:val="28"/>
          <w:szCs w:val="24"/>
          <w:lang w:eastAsia="ru-RU"/>
        </w:rPr>
        <w:t>1. Ут</w:t>
      </w:r>
      <w:r w:rsidR="003E2230">
        <w:rPr>
          <w:rFonts w:ascii="Times New Roman" w:eastAsia="Times New Roman" w:hAnsi="Times New Roman" w:cs="Times New Roman"/>
          <w:sz w:val="28"/>
          <w:szCs w:val="24"/>
          <w:lang w:eastAsia="ru-RU"/>
        </w:rPr>
        <w:t>вердить прилагаемую муниципаль</w:t>
      </w:r>
      <w:r w:rsidRPr="00F36FCD">
        <w:rPr>
          <w:rFonts w:ascii="Times New Roman" w:eastAsia="Times New Roman" w:hAnsi="Times New Roman" w:cs="Times New Roman"/>
          <w:sz w:val="28"/>
          <w:szCs w:val="24"/>
          <w:lang w:eastAsia="ru-RU"/>
        </w:rPr>
        <w:t xml:space="preserve">ную </w:t>
      </w:r>
      <w:hyperlink r:id="rId9" w:history="1">
        <w:r w:rsidRPr="00F36FCD">
          <w:rPr>
            <w:rFonts w:ascii="Times New Roman" w:eastAsia="Times New Roman" w:hAnsi="Times New Roman" w:cs="Times New Roman"/>
            <w:sz w:val="28"/>
            <w:szCs w:val="24"/>
            <w:lang w:eastAsia="ru-RU"/>
          </w:rPr>
          <w:t>программу</w:t>
        </w:r>
      </w:hyperlink>
      <w:r w:rsidRPr="00F36FCD">
        <w:rPr>
          <w:rFonts w:ascii="Times New Roman" w:eastAsia="Times New Roman" w:hAnsi="Times New Roman" w:cs="Times New Roman"/>
          <w:sz w:val="28"/>
          <w:szCs w:val="24"/>
          <w:lang w:eastAsia="ru-RU"/>
        </w:rPr>
        <w:t xml:space="preserve"> «Комплексное развитие </w:t>
      </w:r>
      <w:r w:rsidR="00E05401" w:rsidRPr="00F36FCD">
        <w:rPr>
          <w:rFonts w:ascii="Times New Roman" w:eastAsia="Times New Roman" w:hAnsi="Times New Roman" w:cs="Times New Roman"/>
          <w:sz w:val="28"/>
          <w:szCs w:val="24"/>
          <w:lang w:eastAsia="ru-RU"/>
        </w:rPr>
        <w:t>с</w:t>
      </w:r>
      <w:r w:rsidR="00E05401">
        <w:rPr>
          <w:rFonts w:ascii="Times New Roman" w:eastAsia="Times New Roman" w:hAnsi="Times New Roman" w:cs="Times New Roman"/>
          <w:sz w:val="28"/>
          <w:szCs w:val="24"/>
          <w:lang w:eastAsia="ru-RU"/>
        </w:rPr>
        <w:t>ельской территории</w:t>
      </w:r>
      <w:r w:rsidR="003E2230">
        <w:rPr>
          <w:rFonts w:ascii="Times New Roman" w:eastAsia="Times New Roman" w:hAnsi="Times New Roman" w:cs="Times New Roman"/>
          <w:sz w:val="28"/>
          <w:szCs w:val="24"/>
          <w:lang w:eastAsia="ru-RU"/>
        </w:rPr>
        <w:t xml:space="preserve"> </w:t>
      </w:r>
      <w:r w:rsidR="003F00F8">
        <w:rPr>
          <w:rFonts w:ascii="Times New Roman" w:eastAsia="Times New Roman" w:hAnsi="Times New Roman" w:cs="Times New Roman"/>
          <w:sz w:val="28"/>
          <w:szCs w:val="24"/>
          <w:lang w:eastAsia="ru-RU"/>
        </w:rPr>
        <w:t>Верхне-Смородинского</w:t>
      </w:r>
      <w:r w:rsidR="003E2230">
        <w:rPr>
          <w:rFonts w:ascii="Times New Roman" w:eastAsia="Times New Roman" w:hAnsi="Times New Roman" w:cs="Times New Roman"/>
          <w:sz w:val="28"/>
          <w:szCs w:val="24"/>
          <w:lang w:eastAsia="ru-RU"/>
        </w:rPr>
        <w:t xml:space="preserve"> сельсовета</w:t>
      </w:r>
      <w:r w:rsidR="00BA3470">
        <w:rPr>
          <w:rFonts w:ascii="Times New Roman" w:eastAsia="Times New Roman" w:hAnsi="Times New Roman" w:cs="Times New Roman"/>
          <w:sz w:val="28"/>
          <w:szCs w:val="24"/>
          <w:lang w:eastAsia="ru-RU"/>
        </w:rPr>
        <w:t xml:space="preserve"> Поныровского </w:t>
      </w:r>
      <w:r w:rsidR="00E05401">
        <w:rPr>
          <w:rFonts w:ascii="Times New Roman" w:eastAsia="Times New Roman" w:hAnsi="Times New Roman" w:cs="Times New Roman"/>
          <w:sz w:val="28"/>
          <w:szCs w:val="24"/>
          <w:lang w:eastAsia="ru-RU"/>
        </w:rPr>
        <w:t xml:space="preserve">района </w:t>
      </w:r>
      <w:r w:rsidR="00E05401" w:rsidRPr="00F36FCD">
        <w:rPr>
          <w:rFonts w:ascii="Times New Roman" w:eastAsia="Times New Roman" w:hAnsi="Times New Roman" w:cs="Times New Roman"/>
          <w:sz w:val="28"/>
          <w:szCs w:val="24"/>
          <w:lang w:eastAsia="ru-RU"/>
        </w:rPr>
        <w:t>Курской</w:t>
      </w:r>
      <w:r w:rsidRPr="00F36FCD">
        <w:rPr>
          <w:rFonts w:ascii="Times New Roman" w:eastAsia="Times New Roman" w:hAnsi="Times New Roman" w:cs="Times New Roman"/>
          <w:sz w:val="28"/>
          <w:szCs w:val="24"/>
          <w:lang w:eastAsia="ru-RU"/>
        </w:rPr>
        <w:t xml:space="preserve"> области»</w:t>
      </w:r>
      <w:r w:rsidR="00BA3470">
        <w:rPr>
          <w:rFonts w:ascii="Times New Roman" w:eastAsia="Times New Roman" w:hAnsi="Times New Roman" w:cs="Times New Roman"/>
          <w:sz w:val="28"/>
          <w:szCs w:val="24"/>
          <w:lang w:eastAsia="ru-RU"/>
        </w:rPr>
        <w:t xml:space="preserve"> на 2020-2025 годы</w:t>
      </w:r>
      <w:r w:rsidRPr="00F36FCD">
        <w:rPr>
          <w:rFonts w:ascii="Times New Roman" w:eastAsia="Times New Roman" w:hAnsi="Times New Roman" w:cs="Times New Roman"/>
          <w:sz w:val="28"/>
          <w:szCs w:val="24"/>
          <w:lang w:eastAsia="ru-RU"/>
        </w:rPr>
        <w:t>.</w:t>
      </w:r>
    </w:p>
    <w:p w:rsidR="00F36FCD" w:rsidRPr="00F36FCD" w:rsidRDefault="00DA0B8E" w:rsidP="00F36FCD">
      <w:pPr>
        <w:spacing w:after="0" w:line="240" w:lineRule="auto"/>
        <w:ind w:firstLine="709"/>
        <w:jc w:val="both"/>
        <w:rPr>
          <w:rFonts w:ascii="Times New Roman" w:eastAsia="Times New Roman" w:hAnsi="Times New Roman" w:cs="Times New Roman"/>
          <w:sz w:val="28"/>
          <w:szCs w:val="24"/>
          <w:lang w:eastAsia="ru-RU"/>
        </w:rPr>
      </w:pPr>
      <w:bookmarkStart w:id="0" w:name="Par5"/>
      <w:bookmarkEnd w:id="0"/>
      <w:r>
        <w:rPr>
          <w:rFonts w:ascii="Times New Roman" w:eastAsia="Times New Roman" w:hAnsi="Times New Roman" w:cs="Times New Roman"/>
          <w:sz w:val="28"/>
          <w:szCs w:val="24"/>
          <w:lang w:eastAsia="ru-RU"/>
        </w:rPr>
        <w:t>2</w:t>
      </w:r>
      <w:r w:rsidR="00F36FCD" w:rsidRPr="00F36FCD">
        <w:rPr>
          <w:rFonts w:ascii="Times New Roman" w:eastAsia="Times New Roman" w:hAnsi="Times New Roman" w:cs="Times New Roman"/>
          <w:sz w:val="28"/>
          <w:szCs w:val="24"/>
          <w:lang w:eastAsia="ru-RU"/>
        </w:rPr>
        <w:t>. Постановление вступает в силу с 1 января 2020 года и применятся к правоотношениям, возникшим при сос</w:t>
      </w:r>
      <w:r>
        <w:rPr>
          <w:rFonts w:ascii="Times New Roman" w:eastAsia="Times New Roman" w:hAnsi="Times New Roman" w:cs="Times New Roman"/>
          <w:sz w:val="28"/>
          <w:szCs w:val="24"/>
          <w:lang w:eastAsia="ru-RU"/>
        </w:rPr>
        <w:t xml:space="preserve">тавлении и </w:t>
      </w:r>
      <w:r w:rsidR="00E05401">
        <w:rPr>
          <w:rFonts w:ascii="Times New Roman" w:eastAsia="Times New Roman" w:hAnsi="Times New Roman" w:cs="Times New Roman"/>
          <w:sz w:val="28"/>
          <w:szCs w:val="24"/>
          <w:lang w:eastAsia="ru-RU"/>
        </w:rPr>
        <w:t xml:space="preserve">исполнении </w:t>
      </w:r>
      <w:r w:rsidR="00E05401" w:rsidRPr="00F36FCD">
        <w:rPr>
          <w:rFonts w:ascii="Times New Roman" w:eastAsia="Times New Roman" w:hAnsi="Times New Roman" w:cs="Times New Roman"/>
          <w:sz w:val="28"/>
          <w:szCs w:val="24"/>
          <w:lang w:eastAsia="ru-RU"/>
        </w:rPr>
        <w:t>бюджета</w:t>
      </w:r>
      <w:r>
        <w:rPr>
          <w:rFonts w:ascii="Times New Roman" w:eastAsia="Times New Roman" w:hAnsi="Times New Roman" w:cs="Times New Roman"/>
          <w:sz w:val="28"/>
          <w:szCs w:val="24"/>
          <w:lang w:eastAsia="ru-RU"/>
        </w:rPr>
        <w:t xml:space="preserve"> </w:t>
      </w:r>
      <w:r w:rsidR="003F00F8">
        <w:rPr>
          <w:rFonts w:ascii="Times New Roman" w:eastAsia="Times New Roman" w:hAnsi="Times New Roman" w:cs="Times New Roman"/>
          <w:sz w:val="28"/>
          <w:szCs w:val="24"/>
          <w:lang w:eastAsia="ru-RU"/>
        </w:rPr>
        <w:t>Верхне-Смородинского</w:t>
      </w:r>
      <w:r>
        <w:rPr>
          <w:rFonts w:ascii="Times New Roman" w:eastAsia="Times New Roman" w:hAnsi="Times New Roman" w:cs="Times New Roman"/>
          <w:sz w:val="28"/>
          <w:szCs w:val="24"/>
          <w:lang w:eastAsia="ru-RU"/>
        </w:rPr>
        <w:t xml:space="preserve"> </w:t>
      </w:r>
      <w:r w:rsidR="00E05401">
        <w:rPr>
          <w:rFonts w:ascii="Times New Roman" w:eastAsia="Times New Roman" w:hAnsi="Times New Roman" w:cs="Times New Roman"/>
          <w:sz w:val="28"/>
          <w:szCs w:val="24"/>
          <w:lang w:eastAsia="ru-RU"/>
        </w:rPr>
        <w:t xml:space="preserve">сельсовета </w:t>
      </w:r>
      <w:r w:rsidR="00E05401" w:rsidRPr="00F36FCD">
        <w:rPr>
          <w:rFonts w:ascii="Times New Roman" w:eastAsia="Times New Roman" w:hAnsi="Times New Roman" w:cs="Times New Roman"/>
          <w:sz w:val="28"/>
          <w:szCs w:val="24"/>
          <w:lang w:eastAsia="ru-RU"/>
        </w:rPr>
        <w:t>на</w:t>
      </w:r>
      <w:r w:rsidR="00F36FCD" w:rsidRPr="00F36FCD">
        <w:rPr>
          <w:rFonts w:ascii="Times New Roman" w:eastAsia="Times New Roman" w:hAnsi="Times New Roman" w:cs="Times New Roman"/>
          <w:sz w:val="28"/>
          <w:szCs w:val="24"/>
          <w:lang w:eastAsia="ru-RU"/>
        </w:rPr>
        <w:t xml:space="preserve"> 2020 год и на плановый период 2021 и 2022 годов.</w:t>
      </w:r>
    </w:p>
    <w:p w:rsidR="00464EA8" w:rsidRPr="00464EA8" w:rsidRDefault="00464EA8" w:rsidP="00464E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464EA8">
        <w:rPr>
          <w:rFonts w:ascii="Times New Roman" w:hAnsi="Times New Roman" w:cs="Times New Roman"/>
          <w:sz w:val="28"/>
          <w:szCs w:val="28"/>
        </w:rPr>
        <w:t>.Контроль за выполнением настоящего постановления оставляю за собой.</w:t>
      </w:r>
    </w:p>
    <w:p w:rsidR="00464EA8" w:rsidRDefault="00464EA8" w:rsidP="00464E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464EA8">
        <w:rPr>
          <w:rFonts w:ascii="Times New Roman" w:hAnsi="Times New Roman" w:cs="Times New Roman"/>
          <w:sz w:val="28"/>
          <w:szCs w:val="28"/>
        </w:rPr>
        <w:t>. Настоящее постановление вступает в силу после его официального опубликования в установленном порядке.</w:t>
      </w:r>
    </w:p>
    <w:p w:rsidR="003F00F8" w:rsidRDefault="003F00F8" w:rsidP="00464EA8">
      <w:pPr>
        <w:pStyle w:val="ConsPlusNormal"/>
        <w:ind w:firstLine="540"/>
        <w:jc w:val="both"/>
        <w:rPr>
          <w:rFonts w:ascii="Times New Roman" w:hAnsi="Times New Roman" w:cs="Times New Roman"/>
          <w:sz w:val="28"/>
          <w:szCs w:val="28"/>
        </w:rPr>
      </w:pPr>
    </w:p>
    <w:p w:rsidR="003F00F8" w:rsidRDefault="003F00F8" w:rsidP="00464EA8">
      <w:pPr>
        <w:pStyle w:val="ConsPlusNormal"/>
        <w:ind w:firstLine="540"/>
        <w:jc w:val="both"/>
        <w:rPr>
          <w:rFonts w:ascii="Times New Roman" w:hAnsi="Times New Roman" w:cs="Times New Roman"/>
          <w:sz w:val="28"/>
          <w:szCs w:val="28"/>
        </w:rPr>
      </w:pPr>
    </w:p>
    <w:p w:rsidR="003F00F8" w:rsidRDefault="003F00F8" w:rsidP="00464EA8">
      <w:pPr>
        <w:pStyle w:val="ConsPlusNormal"/>
        <w:ind w:firstLine="540"/>
        <w:jc w:val="both"/>
        <w:rPr>
          <w:rFonts w:ascii="Times New Roman" w:hAnsi="Times New Roman" w:cs="Times New Roman"/>
          <w:sz w:val="28"/>
          <w:szCs w:val="28"/>
        </w:rPr>
      </w:pPr>
    </w:p>
    <w:p w:rsidR="003F00F8" w:rsidRDefault="003F00F8" w:rsidP="00464EA8">
      <w:pPr>
        <w:pStyle w:val="ConsPlusNormal"/>
        <w:ind w:firstLine="540"/>
        <w:jc w:val="both"/>
        <w:rPr>
          <w:rFonts w:ascii="Times New Roman" w:hAnsi="Times New Roman" w:cs="Times New Roman"/>
          <w:sz w:val="28"/>
          <w:szCs w:val="28"/>
        </w:rPr>
      </w:pPr>
    </w:p>
    <w:p w:rsidR="00464EA8" w:rsidRDefault="00464EA8" w:rsidP="00464EA8">
      <w:pPr>
        <w:pStyle w:val="ConsPlusNormal"/>
        <w:ind w:firstLine="540"/>
        <w:jc w:val="both"/>
        <w:rPr>
          <w:rFonts w:ascii="Times New Roman" w:hAnsi="Times New Roman" w:cs="Times New Roman"/>
          <w:sz w:val="28"/>
          <w:szCs w:val="28"/>
        </w:rPr>
      </w:pPr>
    </w:p>
    <w:p w:rsidR="00F36FCD" w:rsidRPr="00464EA8" w:rsidRDefault="00464EA8" w:rsidP="00464EA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r w:rsidR="003F00F8">
        <w:rPr>
          <w:rFonts w:ascii="Times New Roman" w:hAnsi="Times New Roman" w:cs="Times New Roman"/>
          <w:sz w:val="28"/>
          <w:szCs w:val="28"/>
        </w:rPr>
        <w:t>Верхне-Смородинского</w:t>
      </w:r>
      <w:r>
        <w:rPr>
          <w:rFonts w:ascii="Times New Roman" w:hAnsi="Times New Roman" w:cs="Times New Roman"/>
          <w:sz w:val="28"/>
          <w:szCs w:val="28"/>
        </w:rPr>
        <w:t xml:space="preserve"> сельсовета </w:t>
      </w:r>
      <w:r w:rsidR="003F00F8">
        <w:rPr>
          <w:rFonts w:ascii="Times New Roman" w:hAnsi="Times New Roman" w:cs="Times New Roman"/>
          <w:sz w:val="28"/>
          <w:szCs w:val="28"/>
        </w:rPr>
        <w:t xml:space="preserve">                   И.П.Дородных</w:t>
      </w:r>
      <w:r w:rsidR="00F36FCD" w:rsidRPr="00F36FCD">
        <w:rPr>
          <w:rFonts w:ascii="Times New Roman" w:hAnsi="Times New Roman" w:cs="Times New Roman"/>
          <w:sz w:val="28"/>
          <w:szCs w:val="24"/>
        </w:rPr>
        <w:t xml:space="preserve">                      </w:t>
      </w:r>
      <w:r>
        <w:rPr>
          <w:rFonts w:ascii="Times New Roman" w:hAnsi="Times New Roman" w:cs="Times New Roman"/>
          <w:sz w:val="28"/>
          <w:szCs w:val="24"/>
        </w:rPr>
        <w:t xml:space="preserve">                                                           </w:t>
      </w:r>
    </w:p>
    <w:p w:rsidR="00F36FCD" w:rsidRDefault="00F36FCD">
      <w:pPr>
        <w:spacing w:after="0" w:line="240" w:lineRule="auto"/>
        <w:rPr>
          <w:rFonts w:ascii="Times New Roman" w:hAnsi="Times New Roman" w:cs="Times New Roman"/>
          <w:sz w:val="28"/>
          <w:szCs w:val="28"/>
        </w:rPr>
      </w:pPr>
    </w:p>
    <w:p w:rsidR="00F36FCD" w:rsidRDefault="00F36FCD">
      <w:pPr>
        <w:spacing w:after="0" w:line="240" w:lineRule="auto"/>
        <w:rPr>
          <w:rFonts w:ascii="Times New Roman" w:hAnsi="Times New Roman" w:cs="Times New Roman"/>
          <w:sz w:val="28"/>
          <w:szCs w:val="28"/>
        </w:rPr>
        <w:sectPr w:rsidR="00F36FCD" w:rsidSect="00F36FCD">
          <w:headerReference w:type="default" r:id="rId10"/>
          <w:pgSz w:w="11906" w:h="16838"/>
          <w:pgMar w:top="1134" w:right="1134" w:bottom="1134" w:left="1701" w:header="709" w:footer="0" w:gutter="0"/>
          <w:cols w:space="720"/>
          <w:formProt w:val="0"/>
          <w:titlePg/>
          <w:docGrid w:linePitch="360" w:charSpace="4096"/>
        </w:sectPr>
      </w:pPr>
      <w:r>
        <w:rPr>
          <w:rFonts w:ascii="Times New Roman" w:hAnsi="Times New Roman" w:cs="Times New Roman"/>
          <w:sz w:val="28"/>
          <w:szCs w:val="28"/>
        </w:rPr>
        <w:br w:type="page"/>
      </w:r>
    </w:p>
    <w:p w:rsidR="000A49E9" w:rsidRDefault="00084438" w:rsidP="00350E72">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A49E9">
        <w:rPr>
          <w:rFonts w:ascii="Times New Roman" w:hAnsi="Times New Roman" w:cs="Times New Roman"/>
          <w:sz w:val="28"/>
          <w:szCs w:val="28"/>
        </w:rPr>
        <w:t>У</w:t>
      </w:r>
      <w:r w:rsidR="00350E72">
        <w:rPr>
          <w:rFonts w:ascii="Times New Roman" w:hAnsi="Times New Roman" w:cs="Times New Roman"/>
          <w:sz w:val="28"/>
          <w:szCs w:val="28"/>
        </w:rPr>
        <w:t>ТВЕРЖДЕНА</w:t>
      </w:r>
    </w:p>
    <w:p w:rsidR="000A49E9" w:rsidRDefault="003F00F8" w:rsidP="00350E7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084438">
        <w:rPr>
          <w:rFonts w:ascii="Times New Roman" w:hAnsi="Times New Roman" w:cs="Times New Roman"/>
          <w:sz w:val="28"/>
          <w:szCs w:val="28"/>
        </w:rPr>
        <w:t xml:space="preserve"> </w:t>
      </w:r>
      <w:r w:rsidR="00464EA8">
        <w:rPr>
          <w:rFonts w:ascii="Times New Roman" w:hAnsi="Times New Roman" w:cs="Times New Roman"/>
          <w:sz w:val="28"/>
          <w:szCs w:val="28"/>
        </w:rPr>
        <w:t>П</w:t>
      </w:r>
      <w:r w:rsidR="000A49E9">
        <w:rPr>
          <w:rFonts w:ascii="Times New Roman" w:hAnsi="Times New Roman" w:cs="Times New Roman"/>
          <w:sz w:val="28"/>
          <w:szCs w:val="28"/>
        </w:rPr>
        <w:t>остановлением</w:t>
      </w:r>
      <w:r w:rsidR="00464EA8">
        <w:rPr>
          <w:rFonts w:ascii="Times New Roman" w:hAnsi="Times New Roman" w:cs="Times New Roman"/>
          <w:sz w:val="28"/>
          <w:szCs w:val="28"/>
        </w:rPr>
        <w:t xml:space="preserve"> администрации </w:t>
      </w:r>
    </w:p>
    <w:p w:rsidR="000A49E9" w:rsidRDefault="00615BD0" w:rsidP="00615BD0">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3F00F8">
        <w:rPr>
          <w:rFonts w:ascii="Times New Roman" w:hAnsi="Times New Roman" w:cs="Times New Roman"/>
          <w:sz w:val="28"/>
          <w:szCs w:val="28"/>
        </w:rPr>
        <w:t xml:space="preserve">                      Верхне-Смородинского</w:t>
      </w:r>
      <w:r w:rsidR="00464EA8">
        <w:rPr>
          <w:rFonts w:ascii="Times New Roman" w:hAnsi="Times New Roman" w:cs="Times New Roman"/>
          <w:sz w:val="28"/>
          <w:szCs w:val="28"/>
        </w:rPr>
        <w:t xml:space="preserve"> сельсовета Поныровского </w:t>
      </w:r>
      <w:r w:rsidR="003F00F8">
        <w:rPr>
          <w:rFonts w:ascii="Times New Roman" w:hAnsi="Times New Roman" w:cs="Times New Roman"/>
          <w:sz w:val="28"/>
          <w:szCs w:val="28"/>
        </w:rPr>
        <w:t xml:space="preserve">   </w:t>
      </w:r>
      <w:r w:rsidR="00464EA8">
        <w:rPr>
          <w:rFonts w:ascii="Times New Roman" w:hAnsi="Times New Roman" w:cs="Times New Roman"/>
          <w:sz w:val="28"/>
          <w:szCs w:val="28"/>
        </w:rPr>
        <w:t xml:space="preserve">района </w:t>
      </w:r>
      <w:r w:rsidR="003F00F8">
        <w:rPr>
          <w:rFonts w:ascii="Times New Roman" w:hAnsi="Times New Roman" w:cs="Times New Roman"/>
          <w:sz w:val="28"/>
          <w:szCs w:val="28"/>
        </w:rPr>
        <w:t xml:space="preserve">  </w:t>
      </w:r>
      <w:r w:rsidR="00084438">
        <w:rPr>
          <w:rFonts w:ascii="Times New Roman" w:hAnsi="Times New Roman" w:cs="Times New Roman"/>
          <w:sz w:val="28"/>
          <w:szCs w:val="28"/>
        </w:rPr>
        <w:t xml:space="preserve"> </w:t>
      </w:r>
      <w:r w:rsidR="000A49E9">
        <w:rPr>
          <w:rFonts w:ascii="Times New Roman" w:hAnsi="Times New Roman" w:cs="Times New Roman"/>
          <w:sz w:val="28"/>
          <w:szCs w:val="28"/>
        </w:rPr>
        <w:t>Курской области</w:t>
      </w:r>
    </w:p>
    <w:p w:rsidR="000A49E9" w:rsidRDefault="00615BD0" w:rsidP="00615BD0">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3F00F8">
        <w:rPr>
          <w:rFonts w:ascii="Times New Roman" w:hAnsi="Times New Roman" w:cs="Times New Roman"/>
          <w:sz w:val="28"/>
          <w:szCs w:val="28"/>
        </w:rPr>
        <w:t xml:space="preserve">                              </w:t>
      </w:r>
      <w:r>
        <w:rPr>
          <w:rFonts w:ascii="Times New Roman" w:hAnsi="Times New Roman" w:cs="Times New Roman"/>
          <w:sz w:val="28"/>
          <w:szCs w:val="28"/>
        </w:rPr>
        <w:t xml:space="preserve"> от 30.</w:t>
      </w:r>
      <w:r w:rsidR="00464EA8">
        <w:rPr>
          <w:rFonts w:ascii="Times New Roman" w:hAnsi="Times New Roman" w:cs="Times New Roman"/>
          <w:sz w:val="28"/>
          <w:szCs w:val="28"/>
        </w:rPr>
        <w:t>12.2019</w:t>
      </w:r>
      <w:r w:rsidR="000A49E9">
        <w:rPr>
          <w:rFonts w:ascii="Times New Roman" w:hAnsi="Times New Roman" w:cs="Times New Roman"/>
          <w:sz w:val="28"/>
          <w:szCs w:val="28"/>
        </w:rPr>
        <w:t>г. №</w:t>
      </w:r>
      <w:r w:rsidR="0090185E">
        <w:rPr>
          <w:rFonts w:ascii="Times New Roman" w:hAnsi="Times New Roman" w:cs="Times New Roman"/>
          <w:sz w:val="28"/>
          <w:szCs w:val="28"/>
        </w:rPr>
        <w:t xml:space="preserve"> </w:t>
      </w:r>
      <w:r w:rsidR="0093211D">
        <w:rPr>
          <w:rFonts w:ascii="Times New Roman" w:hAnsi="Times New Roman" w:cs="Times New Roman"/>
          <w:sz w:val="28"/>
          <w:szCs w:val="28"/>
        </w:rPr>
        <w:t>95</w:t>
      </w:r>
    </w:p>
    <w:p w:rsidR="000A49E9" w:rsidRDefault="000A49E9">
      <w:pPr>
        <w:pStyle w:val="ConsPlusNormal"/>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0A49E9" w:rsidRPr="003F12BF" w:rsidRDefault="00464EA8">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w:t>
      </w:r>
    </w:p>
    <w:p w:rsidR="000A49E9" w:rsidRPr="003F12BF" w:rsidRDefault="00464EA8">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«КОМПЛЕКСНОЕ РАЗВИТИЕ СЕЛЬСКОЙ ТЕРРИТОРИИ </w:t>
      </w:r>
      <w:r w:rsidR="003F00F8">
        <w:rPr>
          <w:rFonts w:ascii="Times New Roman" w:hAnsi="Times New Roman" w:cs="Times New Roman"/>
          <w:sz w:val="28"/>
          <w:szCs w:val="28"/>
        </w:rPr>
        <w:t>ВЕРХНЕ-СМОРОДИНСКОГО</w:t>
      </w:r>
      <w:r>
        <w:rPr>
          <w:rFonts w:ascii="Times New Roman" w:hAnsi="Times New Roman" w:cs="Times New Roman"/>
          <w:sz w:val="28"/>
          <w:szCs w:val="28"/>
        </w:rPr>
        <w:t xml:space="preserve"> СЕЛЬСОВЕТА ПОНЫРОВСКОГО РАЙОНА</w:t>
      </w:r>
      <w:r w:rsidR="000A49E9" w:rsidRPr="003F12BF">
        <w:rPr>
          <w:rFonts w:ascii="Times New Roman" w:hAnsi="Times New Roman" w:cs="Times New Roman"/>
          <w:sz w:val="28"/>
          <w:szCs w:val="28"/>
        </w:rPr>
        <w:t xml:space="preserve"> </w:t>
      </w:r>
    </w:p>
    <w:p w:rsidR="000A49E9" w:rsidRDefault="000A49E9">
      <w:pPr>
        <w:pStyle w:val="ConsPlusTitle"/>
        <w:jc w:val="center"/>
        <w:rPr>
          <w:rFonts w:ascii="Times New Roman" w:hAnsi="Times New Roman" w:cs="Times New Roman"/>
          <w:sz w:val="28"/>
          <w:szCs w:val="28"/>
        </w:rPr>
      </w:pPr>
      <w:r w:rsidRPr="003F12BF">
        <w:rPr>
          <w:rFonts w:ascii="Times New Roman" w:hAnsi="Times New Roman" w:cs="Times New Roman"/>
          <w:sz w:val="28"/>
          <w:szCs w:val="28"/>
        </w:rPr>
        <w:t xml:space="preserve">КУРСКОЙ ОБЛАСТИ» </w:t>
      </w:r>
      <w:r w:rsidR="00464EA8">
        <w:rPr>
          <w:rFonts w:ascii="Times New Roman" w:hAnsi="Times New Roman" w:cs="Times New Roman"/>
          <w:sz w:val="28"/>
          <w:szCs w:val="28"/>
        </w:rPr>
        <w:t>на2020-2025 годы</w:t>
      </w: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sz w:val="28"/>
          <w:szCs w:val="28"/>
        </w:rPr>
      </w:pPr>
    </w:p>
    <w:p w:rsidR="00A44AA2" w:rsidRDefault="00A44AA2">
      <w:pPr>
        <w:pStyle w:val="ConsPlusTitle"/>
        <w:jc w:val="center"/>
        <w:rPr>
          <w:rFonts w:ascii="Times New Roman" w:hAnsi="Times New Roman" w:cs="Times New Roman"/>
          <w:b w:val="0"/>
          <w:sz w:val="28"/>
          <w:szCs w:val="28"/>
        </w:rPr>
      </w:pPr>
    </w:p>
    <w:p w:rsidR="00A44AA2" w:rsidRPr="00A44AA2" w:rsidRDefault="00A44AA2">
      <w:pPr>
        <w:pStyle w:val="ConsPlusTitle"/>
        <w:jc w:val="center"/>
        <w:rPr>
          <w:rFonts w:ascii="Times New Roman" w:hAnsi="Times New Roman" w:cs="Times New Roman"/>
          <w:b w:val="0"/>
          <w:sz w:val="28"/>
          <w:szCs w:val="28"/>
        </w:rPr>
      </w:pPr>
    </w:p>
    <w:p w:rsidR="000A49E9" w:rsidRPr="003F12BF" w:rsidRDefault="000A49E9">
      <w:pPr>
        <w:pStyle w:val="ConsPlusTitle"/>
        <w:jc w:val="center"/>
        <w:outlineLvl w:val="1"/>
        <w:rPr>
          <w:rFonts w:ascii="Times New Roman" w:hAnsi="Times New Roman" w:cs="Times New Roman"/>
          <w:sz w:val="28"/>
          <w:szCs w:val="28"/>
        </w:rPr>
      </w:pPr>
      <w:r w:rsidRPr="003F12BF">
        <w:rPr>
          <w:rFonts w:ascii="Times New Roman" w:hAnsi="Times New Roman" w:cs="Times New Roman"/>
          <w:sz w:val="28"/>
          <w:szCs w:val="28"/>
        </w:rPr>
        <w:t>ПАСПОРТ</w:t>
      </w:r>
    </w:p>
    <w:p w:rsidR="000A49E9" w:rsidRPr="003F12BF" w:rsidRDefault="00464EA8">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программы </w:t>
      </w:r>
    </w:p>
    <w:p w:rsidR="000A49E9" w:rsidRPr="003F12BF" w:rsidRDefault="00464EA8">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«Комплексное развитие сельской территории </w:t>
      </w:r>
      <w:r w:rsidR="003F00F8">
        <w:rPr>
          <w:rFonts w:ascii="Times New Roman" w:hAnsi="Times New Roman" w:cs="Times New Roman"/>
          <w:sz w:val="28"/>
          <w:szCs w:val="28"/>
        </w:rPr>
        <w:t>Верхне-Смородинского</w:t>
      </w:r>
      <w:r>
        <w:rPr>
          <w:rFonts w:ascii="Times New Roman" w:hAnsi="Times New Roman" w:cs="Times New Roman"/>
          <w:sz w:val="28"/>
          <w:szCs w:val="28"/>
        </w:rPr>
        <w:t xml:space="preserve"> сельсовета Поныровского района</w:t>
      </w:r>
      <w:r w:rsidR="000A49E9" w:rsidRPr="003F12BF">
        <w:rPr>
          <w:rFonts w:ascii="Times New Roman" w:hAnsi="Times New Roman" w:cs="Times New Roman"/>
          <w:sz w:val="28"/>
          <w:szCs w:val="28"/>
        </w:rPr>
        <w:t xml:space="preserve"> Курской области»</w:t>
      </w:r>
      <w:r>
        <w:rPr>
          <w:rFonts w:ascii="Times New Roman" w:hAnsi="Times New Roman" w:cs="Times New Roman"/>
          <w:sz w:val="28"/>
          <w:szCs w:val="28"/>
        </w:rPr>
        <w:t xml:space="preserve"> на 2020-2025 годы</w:t>
      </w:r>
    </w:p>
    <w:p w:rsidR="000A49E9" w:rsidRPr="003F12BF" w:rsidRDefault="000A49E9">
      <w:pPr>
        <w:pStyle w:val="ConsPlusNormal"/>
        <w:jc w:val="both"/>
        <w:rPr>
          <w:rFonts w:ascii="Times New Roman" w:hAnsi="Times New Roman" w:cs="Times New Roman"/>
          <w:sz w:val="28"/>
          <w:szCs w:val="28"/>
        </w:rPr>
      </w:pPr>
    </w:p>
    <w:tbl>
      <w:tblPr>
        <w:tblW w:w="8911" w:type="dxa"/>
        <w:tblInd w:w="-60" w:type="dxa"/>
        <w:tblCellMar>
          <w:top w:w="102" w:type="dxa"/>
          <w:left w:w="62" w:type="dxa"/>
          <w:bottom w:w="102" w:type="dxa"/>
          <w:right w:w="62" w:type="dxa"/>
        </w:tblCellMar>
        <w:tblLook w:val="00A0" w:firstRow="1" w:lastRow="0" w:firstColumn="1" w:lastColumn="0" w:noHBand="0" w:noVBand="0"/>
      </w:tblPr>
      <w:tblGrid>
        <w:gridCol w:w="2881"/>
        <w:gridCol w:w="1624"/>
        <w:gridCol w:w="4406"/>
      </w:tblGrid>
      <w:tr w:rsidR="006A5465" w:rsidRPr="003F12BF" w:rsidTr="0060769F">
        <w:tc>
          <w:tcPr>
            <w:tcW w:w="2881" w:type="dxa"/>
          </w:tcPr>
          <w:p w:rsidR="000A49E9" w:rsidRPr="003F12BF" w:rsidRDefault="000A49E9">
            <w:pPr>
              <w:pStyle w:val="ConsPlusNormal"/>
              <w:rPr>
                <w:rFonts w:ascii="Times New Roman" w:hAnsi="Times New Roman" w:cs="Times New Roman"/>
                <w:sz w:val="28"/>
                <w:szCs w:val="28"/>
              </w:rPr>
            </w:pPr>
            <w:r w:rsidRPr="003F12BF">
              <w:rPr>
                <w:rFonts w:ascii="Times New Roman" w:hAnsi="Times New Roman" w:cs="Times New Roman"/>
                <w:sz w:val="28"/>
                <w:szCs w:val="28"/>
              </w:rPr>
              <w:t>Ответственный исполнитель программы</w:t>
            </w:r>
          </w:p>
        </w:tc>
        <w:tc>
          <w:tcPr>
            <w:tcW w:w="1624" w:type="dxa"/>
          </w:tcPr>
          <w:p w:rsidR="000A49E9" w:rsidRPr="003F12BF" w:rsidRDefault="000A49E9">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4406" w:type="dxa"/>
          </w:tcPr>
          <w:p w:rsidR="000A49E9" w:rsidRPr="003F12BF" w:rsidRDefault="00464EA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3F00F8">
              <w:rPr>
                <w:rFonts w:ascii="Times New Roman" w:hAnsi="Times New Roman" w:cs="Times New Roman"/>
                <w:sz w:val="28"/>
                <w:szCs w:val="28"/>
              </w:rPr>
              <w:t>Верхне-Смородинского</w:t>
            </w:r>
            <w:r>
              <w:rPr>
                <w:rFonts w:ascii="Times New Roman" w:hAnsi="Times New Roman" w:cs="Times New Roman"/>
                <w:sz w:val="28"/>
                <w:szCs w:val="28"/>
              </w:rPr>
              <w:t xml:space="preserve"> сельсовета Поныровского района Курской области</w:t>
            </w:r>
          </w:p>
        </w:tc>
      </w:tr>
      <w:tr w:rsidR="006A5465" w:rsidRPr="003F12BF" w:rsidTr="0060769F">
        <w:tc>
          <w:tcPr>
            <w:tcW w:w="2881" w:type="dxa"/>
          </w:tcPr>
          <w:p w:rsidR="000A49E9" w:rsidRPr="003F12BF" w:rsidRDefault="000A49E9">
            <w:pPr>
              <w:pStyle w:val="ConsPlusNormal"/>
              <w:rPr>
                <w:rFonts w:ascii="Times New Roman" w:hAnsi="Times New Roman" w:cs="Times New Roman"/>
                <w:sz w:val="28"/>
                <w:szCs w:val="28"/>
              </w:rPr>
            </w:pPr>
            <w:r w:rsidRPr="003F12BF">
              <w:rPr>
                <w:rFonts w:ascii="Times New Roman" w:hAnsi="Times New Roman" w:cs="Times New Roman"/>
                <w:sz w:val="28"/>
                <w:szCs w:val="28"/>
              </w:rPr>
              <w:t>Соисполнители программы</w:t>
            </w:r>
          </w:p>
        </w:tc>
        <w:tc>
          <w:tcPr>
            <w:tcW w:w="1624" w:type="dxa"/>
          </w:tcPr>
          <w:p w:rsidR="000A49E9" w:rsidRPr="003F12BF" w:rsidRDefault="000A49E9">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4406" w:type="dxa"/>
          </w:tcPr>
          <w:p w:rsidR="000A49E9" w:rsidRPr="003F12BF" w:rsidRDefault="000A49E9">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отсутствуют</w:t>
            </w:r>
          </w:p>
        </w:tc>
      </w:tr>
      <w:tr w:rsidR="006A5465" w:rsidRPr="003F12BF" w:rsidTr="0060769F">
        <w:tc>
          <w:tcPr>
            <w:tcW w:w="2881" w:type="dxa"/>
          </w:tcPr>
          <w:p w:rsidR="00DF1A15" w:rsidRPr="003F12BF" w:rsidRDefault="00DF1A15">
            <w:pPr>
              <w:pStyle w:val="ConsPlusNormal"/>
              <w:rPr>
                <w:rFonts w:ascii="Times New Roman" w:hAnsi="Times New Roman" w:cs="Times New Roman"/>
                <w:sz w:val="28"/>
                <w:szCs w:val="28"/>
              </w:rPr>
            </w:pPr>
            <w:r w:rsidRPr="003F12BF">
              <w:rPr>
                <w:rFonts w:ascii="Times New Roman" w:hAnsi="Times New Roman" w:cs="Times New Roman"/>
                <w:sz w:val="28"/>
                <w:szCs w:val="28"/>
              </w:rPr>
              <w:t>Участники программы</w:t>
            </w:r>
          </w:p>
        </w:tc>
        <w:tc>
          <w:tcPr>
            <w:tcW w:w="1624" w:type="dxa"/>
          </w:tcPr>
          <w:p w:rsidR="00DF1A15" w:rsidRPr="003F12BF" w:rsidRDefault="00DF1A15">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4406" w:type="dxa"/>
          </w:tcPr>
          <w:p w:rsidR="00DF1A15" w:rsidRDefault="00DF1A15">
            <w:pPr>
              <w:pStyle w:val="ConsPlusNormal"/>
              <w:jc w:val="both"/>
              <w:rPr>
                <w:rFonts w:ascii="Times New Roman" w:hAnsi="Times New Roman" w:cs="Times New Roman"/>
                <w:sz w:val="28"/>
                <w:szCs w:val="28"/>
              </w:rPr>
            </w:pPr>
            <w:r>
              <w:rPr>
                <w:rFonts w:ascii="Times New Roman" w:hAnsi="Times New Roman" w:cs="Times New Roman"/>
                <w:sz w:val="28"/>
                <w:szCs w:val="28"/>
              </w:rPr>
              <w:t>комитет агропромышленного комплекса Курской области</w:t>
            </w:r>
          </w:p>
        </w:tc>
      </w:tr>
      <w:tr w:rsidR="006A5465" w:rsidRPr="003F12BF" w:rsidTr="0060769F">
        <w:tc>
          <w:tcPr>
            <w:tcW w:w="2881" w:type="dxa"/>
          </w:tcPr>
          <w:p w:rsidR="00DF1A15" w:rsidRDefault="00DF1A15">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Подпрограммы программы</w:t>
            </w:r>
          </w:p>
          <w:p w:rsidR="00DF1A15" w:rsidRDefault="00DF1A15">
            <w:pPr>
              <w:pStyle w:val="ConsPlusNormal"/>
              <w:jc w:val="both"/>
              <w:rPr>
                <w:rFonts w:ascii="Times New Roman" w:hAnsi="Times New Roman" w:cs="Times New Roman"/>
                <w:sz w:val="28"/>
                <w:szCs w:val="28"/>
              </w:rPr>
            </w:pPr>
          </w:p>
          <w:p w:rsidR="00DF1A15" w:rsidRDefault="00DF1A15">
            <w:pPr>
              <w:pStyle w:val="ConsPlusNormal"/>
              <w:jc w:val="both"/>
              <w:rPr>
                <w:rFonts w:ascii="Times New Roman" w:hAnsi="Times New Roman" w:cs="Times New Roman"/>
                <w:sz w:val="28"/>
                <w:szCs w:val="28"/>
              </w:rPr>
            </w:pPr>
          </w:p>
          <w:p w:rsidR="00DF1A15" w:rsidRPr="003F12BF" w:rsidRDefault="00DF1A15" w:rsidP="00D452D9">
            <w:pPr>
              <w:pStyle w:val="ConsPlusNormal"/>
              <w:jc w:val="both"/>
              <w:rPr>
                <w:rFonts w:ascii="Times New Roman" w:hAnsi="Times New Roman" w:cs="Times New Roman"/>
                <w:sz w:val="28"/>
                <w:szCs w:val="28"/>
              </w:rPr>
            </w:pPr>
            <w:r>
              <w:rPr>
                <w:rFonts w:ascii="Times New Roman" w:hAnsi="Times New Roman" w:cs="Times New Roman"/>
                <w:sz w:val="28"/>
                <w:szCs w:val="28"/>
              </w:rPr>
              <w:t>Программно-целевые         инструменты программы</w:t>
            </w:r>
          </w:p>
        </w:tc>
        <w:tc>
          <w:tcPr>
            <w:tcW w:w="1624" w:type="dxa"/>
          </w:tcPr>
          <w:p w:rsidR="00DF1A15" w:rsidRDefault="00DF1A15" w:rsidP="006A5465">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p w:rsidR="006A5465" w:rsidRDefault="006A5465" w:rsidP="006A5465">
            <w:pPr>
              <w:pStyle w:val="ConsPlusNormal"/>
              <w:jc w:val="center"/>
              <w:rPr>
                <w:rFonts w:ascii="Times New Roman" w:hAnsi="Times New Roman" w:cs="Times New Roman"/>
                <w:sz w:val="28"/>
                <w:szCs w:val="28"/>
              </w:rPr>
            </w:pPr>
          </w:p>
          <w:p w:rsidR="006A5465" w:rsidRDefault="006A5465" w:rsidP="006A5465">
            <w:pPr>
              <w:pStyle w:val="ConsPlusNormal"/>
              <w:jc w:val="center"/>
              <w:rPr>
                <w:rFonts w:ascii="Times New Roman" w:hAnsi="Times New Roman" w:cs="Times New Roman"/>
                <w:sz w:val="28"/>
                <w:szCs w:val="28"/>
              </w:rPr>
            </w:pPr>
          </w:p>
          <w:p w:rsidR="006A5465" w:rsidRDefault="006A5465" w:rsidP="006A5465">
            <w:pPr>
              <w:pStyle w:val="ConsPlusNormal"/>
              <w:jc w:val="center"/>
              <w:rPr>
                <w:rFonts w:ascii="Times New Roman" w:hAnsi="Times New Roman" w:cs="Times New Roman"/>
                <w:sz w:val="28"/>
                <w:szCs w:val="28"/>
              </w:rPr>
            </w:pPr>
          </w:p>
          <w:p w:rsidR="006A5465" w:rsidRDefault="006A5465" w:rsidP="006A5465">
            <w:pPr>
              <w:pStyle w:val="ConsPlusNormal"/>
              <w:jc w:val="center"/>
              <w:rPr>
                <w:rFonts w:ascii="Times New Roman" w:hAnsi="Times New Roman" w:cs="Times New Roman"/>
                <w:sz w:val="28"/>
                <w:szCs w:val="28"/>
              </w:rPr>
            </w:pPr>
          </w:p>
          <w:p w:rsidR="00DF1A15" w:rsidRPr="00A44AA2" w:rsidRDefault="006A5465" w:rsidP="00A44AA2">
            <w:pPr>
              <w:rPr>
                <w:rFonts w:ascii="Times New Roman" w:hAnsi="Times New Roman" w:cs="Times New Roman"/>
                <w:lang w:eastAsia="ru-RU"/>
              </w:rPr>
            </w:pPr>
            <w:r>
              <w:rPr>
                <w:rFonts w:ascii="Times New Roman" w:eastAsia="Times New Roman" w:hAnsi="Times New Roman" w:cs="Times New Roman"/>
                <w:sz w:val="28"/>
                <w:szCs w:val="28"/>
                <w:lang w:eastAsia="ru-RU"/>
              </w:rPr>
              <w:t xml:space="preserve">- отсутствуют           </w:t>
            </w:r>
          </w:p>
        </w:tc>
        <w:tc>
          <w:tcPr>
            <w:tcW w:w="4406" w:type="dxa"/>
          </w:tcPr>
          <w:p w:rsidR="00DF1A15" w:rsidRPr="003F12BF" w:rsidRDefault="00F06E19">
            <w:pPr>
              <w:pStyle w:val="ConsPlusNormal"/>
              <w:jc w:val="both"/>
              <w:rPr>
                <w:rFonts w:cs="Times New Roman"/>
              </w:rPr>
            </w:pPr>
            <w:hyperlink r:id="rId11">
              <w:r w:rsidR="00DF1A15" w:rsidRPr="003F12BF">
                <w:rPr>
                  <w:rStyle w:val="ListLabel14"/>
                </w:rPr>
                <w:t>подпрограмма 1</w:t>
              </w:r>
            </w:hyperlink>
            <w:r w:rsidR="00DF1A15" w:rsidRPr="003F12BF">
              <w:rPr>
                <w:rFonts w:ascii="Times New Roman" w:hAnsi="Times New Roman" w:cs="Times New Roman"/>
                <w:sz w:val="28"/>
                <w:szCs w:val="28"/>
              </w:rPr>
              <w:t xml:space="preserve"> </w:t>
            </w:r>
            <w:r w:rsidR="00E05401">
              <w:rPr>
                <w:rFonts w:ascii="Times New Roman" w:hAnsi="Times New Roman" w:cs="Times New Roman"/>
                <w:sz w:val="28"/>
                <w:szCs w:val="28"/>
              </w:rPr>
              <w:t>«Благоустройство</w:t>
            </w:r>
            <w:r w:rsidR="006A5465">
              <w:rPr>
                <w:rFonts w:ascii="Times New Roman" w:hAnsi="Times New Roman" w:cs="Times New Roman"/>
                <w:sz w:val="28"/>
                <w:szCs w:val="28"/>
              </w:rPr>
              <w:t xml:space="preserve"> сельских территорий»</w:t>
            </w:r>
          </w:p>
          <w:p w:rsidR="00DF1A15" w:rsidRDefault="00DF1A15">
            <w:pPr>
              <w:pStyle w:val="ConsPlusNormal"/>
              <w:jc w:val="both"/>
              <w:rPr>
                <w:rFonts w:ascii="Times New Roman" w:hAnsi="Times New Roman" w:cs="Times New Roman"/>
                <w:sz w:val="28"/>
                <w:szCs w:val="28"/>
              </w:rPr>
            </w:pPr>
          </w:p>
          <w:p w:rsidR="00DF1A15" w:rsidRDefault="00DF1A15">
            <w:pPr>
              <w:pStyle w:val="ConsPlusNormal"/>
              <w:jc w:val="both"/>
              <w:rPr>
                <w:rFonts w:ascii="Times New Roman" w:hAnsi="Times New Roman" w:cs="Times New Roman"/>
                <w:sz w:val="28"/>
                <w:szCs w:val="28"/>
              </w:rPr>
            </w:pPr>
          </w:p>
          <w:p w:rsidR="00DF1A15" w:rsidRDefault="00DF1A15">
            <w:pPr>
              <w:pStyle w:val="ConsPlusNormal"/>
              <w:jc w:val="both"/>
              <w:rPr>
                <w:rFonts w:ascii="Times New Roman" w:hAnsi="Times New Roman" w:cs="Times New Roman"/>
                <w:sz w:val="28"/>
                <w:szCs w:val="28"/>
              </w:rPr>
            </w:pPr>
          </w:p>
          <w:p w:rsidR="006A5465" w:rsidRPr="003F12BF" w:rsidRDefault="006A5465">
            <w:pPr>
              <w:pStyle w:val="ConsPlusNormal"/>
              <w:jc w:val="both"/>
              <w:rPr>
                <w:rFonts w:ascii="Times New Roman" w:hAnsi="Times New Roman" w:cs="Times New Roman"/>
                <w:sz w:val="28"/>
                <w:szCs w:val="28"/>
              </w:rPr>
            </w:pPr>
          </w:p>
        </w:tc>
      </w:tr>
      <w:tr w:rsidR="006A5465" w:rsidRPr="003F12BF" w:rsidTr="0060769F">
        <w:tc>
          <w:tcPr>
            <w:tcW w:w="2881" w:type="dxa"/>
          </w:tcPr>
          <w:p w:rsidR="00DF1A15" w:rsidRPr="003F12BF" w:rsidRDefault="00DF1A15" w:rsidP="00F34E4A">
            <w:pPr>
              <w:pStyle w:val="ConsPlusNormal"/>
              <w:rPr>
                <w:rFonts w:ascii="Times New Roman" w:hAnsi="Times New Roman" w:cs="Times New Roman"/>
                <w:sz w:val="28"/>
                <w:szCs w:val="28"/>
              </w:rPr>
            </w:pPr>
            <w:r w:rsidRPr="003F12BF">
              <w:rPr>
                <w:rFonts w:ascii="Times New Roman" w:hAnsi="Times New Roman" w:cs="Times New Roman"/>
                <w:sz w:val="28"/>
                <w:szCs w:val="28"/>
              </w:rPr>
              <w:t>Цели программы</w:t>
            </w:r>
          </w:p>
        </w:tc>
        <w:tc>
          <w:tcPr>
            <w:tcW w:w="1624" w:type="dxa"/>
          </w:tcPr>
          <w:p w:rsidR="00DF1A15" w:rsidRPr="003F12BF" w:rsidRDefault="00DF1A15" w:rsidP="00F34E4A">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4406" w:type="dxa"/>
          </w:tcPr>
          <w:p w:rsidR="00DF1A15" w:rsidRPr="003F12BF" w:rsidRDefault="006A5465" w:rsidP="00F34E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F1A15" w:rsidRPr="003F12BF" w:rsidRDefault="00DF1A15" w:rsidP="0075474C">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реализа</w:t>
            </w:r>
            <w:r w:rsidR="006A5465">
              <w:rPr>
                <w:rFonts w:ascii="Times New Roman" w:hAnsi="Times New Roman" w:cs="Times New Roman"/>
                <w:sz w:val="28"/>
                <w:szCs w:val="28"/>
              </w:rPr>
              <w:t>ция проектов по благоустройству</w:t>
            </w:r>
          </w:p>
          <w:p w:rsidR="00DF1A15" w:rsidRPr="003F12BF" w:rsidRDefault="00DF1A15" w:rsidP="006A5465">
            <w:pPr>
              <w:spacing w:after="0" w:line="240" w:lineRule="auto"/>
              <w:jc w:val="both"/>
              <w:rPr>
                <w:rFonts w:ascii="Times New Roman" w:hAnsi="Times New Roman" w:cs="Times New Roman"/>
                <w:sz w:val="28"/>
                <w:szCs w:val="28"/>
              </w:rPr>
            </w:pPr>
          </w:p>
        </w:tc>
      </w:tr>
      <w:tr w:rsidR="006A5465" w:rsidRPr="003F12BF" w:rsidTr="0060769F">
        <w:tc>
          <w:tcPr>
            <w:tcW w:w="2881" w:type="dxa"/>
          </w:tcPr>
          <w:p w:rsidR="00DF1A15" w:rsidRPr="003F12BF" w:rsidRDefault="00DF1A15" w:rsidP="002D7611">
            <w:pPr>
              <w:pStyle w:val="ConsPlusNormal"/>
              <w:rPr>
                <w:rFonts w:ascii="Times New Roman" w:hAnsi="Times New Roman" w:cs="Times New Roman"/>
                <w:sz w:val="28"/>
                <w:szCs w:val="28"/>
              </w:rPr>
            </w:pPr>
            <w:r w:rsidRPr="003F12BF">
              <w:rPr>
                <w:rFonts w:ascii="Times New Roman" w:hAnsi="Times New Roman" w:cs="Times New Roman"/>
                <w:sz w:val="28"/>
                <w:szCs w:val="28"/>
              </w:rPr>
              <w:t>Задачи программы</w:t>
            </w:r>
          </w:p>
        </w:tc>
        <w:tc>
          <w:tcPr>
            <w:tcW w:w="1624" w:type="dxa"/>
          </w:tcPr>
          <w:p w:rsidR="00DF1A15" w:rsidRPr="003F12BF" w:rsidRDefault="00DF1A15" w:rsidP="002D7611">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4406" w:type="dxa"/>
          </w:tcPr>
          <w:p w:rsidR="00DF1A15" w:rsidRPr="003F12BF" w:rsidRDefault="006A5465" w:rsidP="00F86A4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укрепление и модернизация</w:t>
            </w:r>
            <w:r w:rsidR="00DF1A15" w:rsidRPr="003F12BF">
              <w:rPr>
                <w:rFonts w:ascii="Times New Roman" w:hAnsi="Times New Roman" w:cs="Times New Roman"/>
                <w:sz w:val="28"/>
                <w:szCs w:val="28"/>
              </w:rPr>
              <w:t xml:space="preserve"> материально-технической базы образования, здравоохранения, культуры, физкультуры и спорта</w:t>
            </w:r>
            <w:r w:rsidR="00F86A44">
              <w:rPr>
                <w:rFonts w:ascii="Times New Roman" w:hAnsi="Times New Roman" w:cs="Times New Roman"/>
                <w:sz w:val="28"/>
                <w:szCs w:val="28"/>
              </w:rPr>
              <w:t>.</w:t>
            </w:r>
          </w:p>
        </w:tc>
      </w:tr>
      <w:tr w:rsidR="006A5465" w:rsidRPr="003F12BF" w:rsidTr="0060769F">
        <w:tc>
          <w:tcPr>
            <w:tcW w:w="2881" w:type="dxa"/>
          </w:tcPr>
          <w:p w:rsidR="00DF1A15" w:rsidRPr="003F12BF" w:rsidRDefault="00DF1A15">
            <w:pPr>
              <w:pStyle w:val="ConsPlusNormal"/>
              <w:rPr>
                <w:rFonts w:ascii="Times New Roman" w:hAnsi="Times New Roman" w:cs="Times New Roman"/>
                <w:sz w:val="28"/>
                <w:szCs w:val="28"/>
              </w:rPr>
            </w:pPr>
            <w:r w:rsidRPr="003F12BF">
              <w:rPr>
                <w:rFonts w:ascii="Times New Roman" w:hAnsi="Times New Roman" w:cs="Times New Roman"/>
                <w:sz w:val="28"/>
                <w:szCs w:val="28"/>
              </w:rPr>
              <w:t>Целевые индикаторы и показатели программы</w:t>
            </w:r>
          </w:p>
        </w:tc>
        <w:tc>
          <w:tcPr>
            <w:tcW w:w="1624" w:type="dxa"/>
          </w:tcPr>
          <w:p w:rsidR="00DF1A15" w:rsidRPr="003F12BF" w:rsidRDefault="00DF1A15">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4406" w:type="dxa"/>
          </w:tcPr>
          <w:p w:rsidR="00DF1A15" w:rsidRDefault="00F86A44" w:rsidP="008A7B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количество детских площадок,</w:t>
            </w:r>
            <w:r w:rsidR="00F26804">
              <w:rPr>
                <w:rFonts w:ascii="Times New Roman" w:hAnsi="Times New Roman" w:cs="Times New Roman"/>
                <w:sz w:val="28"/>
                <w:szCs w:val="28"/>
              </w:rPr>
              <w:t xml:space="preserve"> </w:t>
            </w:r>
            <w:r>
              <w:rPr>
                <w:rFonts w:ascii="Times New Roman" w:hAnsi="Times New Roman" w:cs="Times New Roman"/>
                <w:sz w:val="28"/>
                <w:szCs w:val="28"/>
              </w:rPr>
              <w:t>ед.;</w:t>
            </w:r>
          </w:p>
          <w:p w:rsidR="00F26804" w:rsidRDefault="00F26804" w:rsidP="008A7B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количество спортивных площадок, ед.;</w:t>
            </w:r>
          </w:p>
          <w:p w:rsidR="00F26804" w:rsidRDefault="00F26804" w:rsidP="008A7B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количество площадок накопления твердых бытовых отходов, ед.</w:t>
            </w:r>
            <w:r w:rsidR="0090185E">
              <w:rPr>
                <w:rFonts w:ascii="Times New Roman" w:hAnsi="Times New Roman" w:cs="Times New Roman"/>
                <w:sz w:val="28"/>
                <w:szCs w:val="28"/>
              </w:rPr>
              <w:t>;</w:t>
            </w:r>
          </w:p>
          <w:p w:rsidR="0090185E" w:rsidRDefault="0090185E" w:rsidP="008A7B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количество реконструированных сетей уличного освещения;</w:t>
            </w:r>
          </w:p>
          <w:p w:rsidR="0090185E" w:rsidRPr="003F12BF" w:rsidRDefault="0090185E" w:rsidP="008A7B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количество построенных тротуаров. </w:t>
            </w:r>
          </w:p>
        </w:tc>
      </w:tr>
      <w:tr w:rsidR="006A5465" w:rsidRPr="003F12BF" w:rsidTr="0060769F">
        <w:tc>
          <w:tcPr>
            <w:tcW w:w="2881" w:type="dxa"/>
          </w:tcPr>
          <w:p w:rsidR="00DF1A15" w:rsidRPr="003F12BF" w:rsidRDefault="00DF1A15">
            <w:pPr>
              <w:pStyle w:val="ConsPlusNormal"/>
              <w:rPr>
                <w:rFonts w:ascii="Times New Roman" w:hAnsi="Times New Roman" w:cs="Times New Roman"/>
                <w:sz w:val="28"/>
                <w:szCs w:val="28"/>
              </w:rPr>
            </w:pPr>
            <w:r w:rsidRPr="003F12BF">
              <w:rPr>
                <w:rFonts w:ascii="Times New Roman" w:hAnsi="Times New Roman" w:cs="Times New Roman"/>
                <w:sz w:val="28"/>
                <w:szCs w:val="28"/>
              </w:rPr>
              <w:lastRenderedPageBreak/>
              <w:t>Этапы и сроки реализации программы</w:t>
            </w:r>
          </w:p>
        </w:tc>
        <w:tc>
          <w:tcPr>
            <w:tcW w:w="1624" w:type="dxa"/>
          </w:tcPr>
          <w:p w:rsidR="00DF1A15" w:rsidRPr="003F12BF" w:rsidRDefault="00DF1A15">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4406" w:type="dxa"/>
          </w:tcPr>
          <w:p w:rsidR="00DF1A15" w:rsidRPr="003F12BF" w:rsidRDefault="00DF1A15">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один этап, 2020-2025 годы</w:t>
            </w:r>
          </w:p>
        </w:tc>
      </w:tr>
      <w:tr w:rsidR="006A5465" w:rsidRPr="003F12BF" w:rsidTr="0060769F">
        <w:tc>
          <w:tcPr>
            <w:tcW w:w="2881" w:type="dxa"/>
          </w:tcPr>
          <w:p w:rsidR="00DF1A15" w:rsidRPr="003F12BF" w:rsidRDefault="00DF1A15">
            <w:pPr>
              <w:pStyle w:val="ConsPlusNormal"/>
              <w:rPr>
                <w:rFonts w:ascii="Times New Roman" w:hAnsi="Times New Roman" w:cs="Times New Roman"/>
                <w:sz w:val="28"/>
                <w:szCs w:val="28"/>
              </w:rPr>
            </w:pPr>
            <w:r w:rsidRPr="003F12BF">
              <w:rPr>
                <w:rFonts w:ascii="Times New Roman" w:hAnsi="Times New Roman" w:cs="Times New Roman"/>
                <w:sz w:val="28"/>
                <w:szCs w:val="28"/>
              </w:rPr>
              <w:t>Объемы бюджетных ассигнований программы</w:t>
            </w:r>
          </w:p>
        </w:tc>
        <w:tc>
          <w:tcPr>
            <w:tcW w:w="1624" w:type="dxa"/>
          </w:tcPr>
          <w:p w:rsidR="00DF1A15" w:rsidRPr="003F12BF" w:rsidRDefault="00DF1A15">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4406" w:type="dxa"/>
          </w:tcPr>
          <w:p w:rsidR="00596B90" w:rsidRPr="003F12BF" w:rsidRDefault="00596B90"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общий объем бюджетных ассигнований на реализацию подпрограммы составляет</w:t>
            </w:r>
            <w:r>
              <w:rPr>
                <w:rFonts w:ascii="Times New Roman" w:hAnsi="Times New Roman" w:cs="Times New Roman"/>
                <w:sz w:val="28"/>
                <w:szCs w:val="28"/>
              </w:rPr>
              <w:t xml:space="preserve">    </w:t>
            </w:r>
            <w:r w:rsidRPr="003F12B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F12B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F12BF">
              <w:rPr>
                <w:rFonts w:ascii="Times New Roman" w:hAnsi="Times New Roman" w:cs="Times New Roman"/>
                <w:sz w:val="28"/>
                <w:szCs w:val="28"/>
              </w:rPr>
              <w:t xml:space="preserve"> </w:t>
            </w:r>
            <w:r w:rsidR="00DE41AB">
              <w:rPr>
                <w:rFonts w:ascii="Times New Roman" w:hAnsi="Times New Roman" w:cs="Times New Roman"/>
                <w:sz w:val="28"/>
                <w:szCs w:val="28"/>
              </w:rPr>
              <w:t xml:space="preserve">          </w:t>
            </w:r>
            <w:r w:rsidR="0093211D" w:rsidRPr="0093211D">
              <w:rPr>
                <w:rFonts w:ascii="Times New Roman" w:hAnsi="Times New Roman" w:cs="Times New Roman"/>
                <w:sz w:val="28"/>
                <w:szCs w:val="28"/>
              </w:rPr>
              <w:t>1751,0</w:t>
            </w:r>
            <w:r>
              <w:rPr>
                <w:rFonts w:ascii="Times New Roman" w:hAnsi="Times New Roman" w:cs="Times New Roman"/>
                <w:sz w:val="28"/>
                <w:szCs w:val="28"/>
              </w:rPr>
              <w:t xml:space="preserve"> тыс.</w:t>
            </w:r>
            <w:r w:rsidR="003F00F8">
              <w:rPr>
                <w:rFonts w:ascii="Times New Roman" w:hAnsi="Times New Roman" w:cs="Times New Roman"/>
                <w:sz w:val="28"/>
                <w:szCs w:val="28"/>
              </w:rPr>
              <w:t xml:space="preserve"> </w:t>
            </w:r>
            <w:r w:rsidRPr="003F12BF">
              <w:rPr>
                <w:rFonts w:ascii="Times New Roman" w:hAnsi="Times New Roman" w:cs="Times New Roman"/>
                <w:sz w:val="28"/>
                <w:szCs w:val="28"/>
              </w:rPr>
              <w:t>рублей, в том числе по годам:</w:t>
            </w:r>
          </w:p>
          <w:p w:rsidR="00596B90" w:rsidRPr="003F12BF" w:rsidRDefault="00596B90"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2020 год –</w:t>
            </w:r>
            <w:r>
              <w:rPr>
                <w:rFonts w:ascii="Times New Roman" w:hAnsi="Times New Roman" w:cs="Times New Roman"/>
                <w:sz w:val="28"/>
                <w:szCs w:val="28"/>
              </w:rPr>
              <w:t xml:space="preserve">   </w:t>
            </w:r>
            <w:r w:rsidR="003F00F8">
              <w:rPr>
                <w:rFonts w:ascii="Times New Roman" w:hAnsi="Times New Roman" w:cs="Times New Roman"/>
                <w:sz w:val="28"/>
                <w:szCs w:val="28"/>
              </w:rPr>
              <w:t>63,0</w:t>
            </w:r>
            <w:r w:rsidRPr="003F12BF">
              <w:rPr>
                <w:rFonts w:ascii="Times New Roman" w:hAnsi="Times New Roman" w:cs="Times New Roman"/>
                <w:sz w:val="28"/>
                <w:szCs w:val="28"/>
              </w:rPr>
              <w:t xml:space="preserve"> тыс. рублей;</w:t>
            </w:r>
          </w:p>
          <w:p w:rsidR="00596B90" w:rsidRPr="0093211D" w:rsidRDefault="00596B90"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2021 год –</w:t>
            </w:r>
            <w:r w:rsidR="00DE41AB">
              <w:rPr>
                <w:rFonts w:ascii="Times New Roman" w:hAnsi="Times New Roman" w:cs="Times New Roman"/>
                <w:sz w:val="28"/>
                <w:szCs w:val="28"/>
              </w:rPr>
              <w:t xml:space="preserve">     </w:t>
            </w:r>
            <w:r w:rsidR="0093211D" w:rsidRPr="0093211D">
              <w:rPr>
                <w:rFonts w:ascii="Times New Roman" w:hAnsi="Times New Roman" w:cs="Times New Roman"/>
                <w:sz w:val="28"/>
                <w:szCs w:val="28"/>
              </w:rPr>
              <w:t>928,0</w:t>
            </w:r>
            <w:r w:rsidRPr="0093211D">
              <w:rPr>
                <w:rFonts w:ascii="Times New Roman" w:hAnsi="Times New Roman" w:cs="Times New Roman"/>
                <w:sz w:val="28"/>
                <w:szCs w:val="28"/>
              </w:rPr>
              <w:t xml:space="preserve"> тыс. рублей;</w:t>
            </w:r>
          </w:p>
          <w:p w:rsidR="00596B90" w:rsidRPr="003F12BF" w:rsidRDefault="00596B90" w:rsidP="00596B90">
            <w:pPr>
              <w:spacing w:after="0" w:line="240" w:lineRule="auto"/>
              <w:jc w:val="both"/>
              <w:rPr>
                <w:rFonts w:ascii="Times New Roman" w:hAnsi="Times New Roman" w:cs="Times New Roman"/>
                <w:sz w:val="28"/>
                <w:szCs w:val="28"/>
              </w:rPr>
            </w:pPr>
            <w:r w:rsidRPr="0093211D">
              <w:rPr>
                <w:rFonts w:ascii="Times New Roman" w:hAnsi="Times New Roman" w:cs="Times New Roman"/>
                <w:sz w:val="28"/>
                <w:szCs w:val="28"/>
              </w:rPr>
              <w:t>2022 год –</w:t>
            </w:r>
            <w:r w:rsidR="00DE41AB" w:rsidRPr="0093211D">
              <w:rPr>
                <w:rFonts w:ascii="Times New Roman" w:hAnsi="Times New Roman" w:cs="Times New Roman"/>
                <w:sz w:val="28"/>
                <w:szCs w:val="28"/>
              </w:rPr>
              <w:t xml:space="preserve">    </w:t>
            </w:r>
            <w:r w:rsidR="0093211D" w:rsidRPr="0093211D">
              <w:rPr>
                <w:rFonts w:ascii="Times New Roman" w:hAnsi="Times New Roman" w:cs="Times New Roman"/>
                <w:sz w:val="28"/>
                <w:szCs w:val="28"/>
              </w:rPr>
              <w:t>760,0</w:t>
            </w:r>
            <w:r w:rsidRPr="003F12BF">
              <w:rPr>
                <w:rFonts w:ascii="Times New Roman" w:hAnsi="Times New Roman" w:cs="Times New Roman"/>
                <w:sz w:val="28"/>
                <w:szCs w:val="28"/>
              </w:rPr>
              <w:t xml:space="preserve"> </w:t>
            </w:r>
            <w:r w:rsidR="00084438">
              <w:rPr>
                <w:rFonts w:ascii="Times New Roman" w:hAnsi="Times New Roman" w:cs="Times New Roman"/>
                <w:sz w:val="28"/>
                <w:szCs w:val="28"/>
              </w:rPr>
              <w:t xml:space="preserve">   </w:t>
            </w:r>
            <w:r w:rsidRPr="003F12BF">
              <w:rPr>
                <w:rFonts w:ascii="Times New Roman" w:hAnsi="Times New Roman" w:cs="Times New Roman"/>
                <w:sz w:val="28"/>
                <w:szCs w:val="28"/>
              </w:rPr>
              <w:t>тыс. рублей;</w:t>
            </w:r>
          </w:p>
          <w:p w:rsidR="00596B90" w:rsidRPr="003F12BF" w:rsidRDefault="00084438" w:rsidP="00596B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2023 год -         0</w:t>
            </w:r>
            <w:r w:rsidR="00596B90">
              <w:rPr>
                <w:rFonts w:ascii="Times New Roman" w:hAnsi="Times New Roman" w:cs="Times New Roman"/>
                <w:sz w:val="28"/>
                <w:szCs w:val="28"/>
              </w:rPr>
              <w:t xml:space="preserve">         </w:t>
            </w:r>
            <w:r w:rsidR="00596B90" w:rsidRPr="003F12BF">
              <w:rPr>
                <w:rFonts w:ascii="Times New Roman" w:hAnsi="Times New Roman" w:cs="Times New Roman"/>
                <w:sz w:val="28"/>
                <w:szCs w:val="28"/>
              </w:rPr>
              <w:t>тыс. рублей;</w:t>
            </w:r>
          </w:p>
          <w:p w:rsidR="00596B90" w:rsidRPr="003F12BF" w:rsidRDefault="00084438" w:rsidP="00596B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2024 год -          0</w:t>
            </w:r>
            <w:r w:rsidR="00596B90">
              <w:rPr>
                <w:rFonts w:ascii="Times New Roman" w:hAnsi="Times New Roman" w:cs="Times New Roman"/>
                <w:sz w:val="28"/>
                <w:szCs w:val="28"/>
              </w:rPr>
              <w:t xml:space="preserve">          </w:t>
            </w:r>
            <w:r w:rsidR="00596B90" w:rsidRPr="003F12BF">
              <w:rPr>
                <w:rFonts w:ascii="Times New Roman" w:hAnsi="Times New Roman" w:cs="Times New Roman"/>
                <w:sz w:val="28"/>
                <w:szCs w:val="28"/>
              </w:rPr>
              <w:t>тыс. рублей;</w:t>
            </w:r>
          </w:p>
          <w:p w:rsidR="00596B90" w:rsidRPr="003F12BF" w:rsidRDefault="00084438" w:rsidP="00596B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2025 год -         0</w:t>
            </w:r>
            <w:r w:rsidR="00596B90">
              <w:rPr>
                <w:rFonts w:ascii="Times New Roman" w:hAnsi="Times New Roman" w:cs="Times New Roman"/>
                <w:sz w:val="28"/>
                <w:szCs w:val="28"/>
              </w:rPr>
              <w:t xml:space="preserve">       </w:t>
            </w:r>
            <w:r>
              <w:rPr>
                <w:rFonts w:ascii="Times New Roman" w:hAnsi="Times New Roman" w:cs="Times New Roman"/>
                <w:sz w:val="28"/>
                <w:szCs w:val="28"/>
              </w:rPr>
              <w:t xml:space="preserve">  </w:t>
            </w:r>
            <w:r w:rsidR="00596B90">
              <w:rPr>
                <w:rFonts w:ascii="Times New Roman" w:hAnsi="Times New Roman" w:cs="Times New Roman"/>
                <w:sz w:val="28"/>
                <w:szCs w:val="28"/>
              </w:rPr>
              <w:t>тыс. рублей,</w:t>
            </w:r>
          </w:p>
          <w:p w:rsidR="00596B90" w:rsidRPr="003F12BF" w:rsidRDefault="00596B90"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в том числе:</w:t>
            </w:r>
          </w:p>
          <w:p w:rsidR="00596B90" w:rsidRPr="003F12BF" w:rsidRDefault="00596B90"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за счет средств областного бюджета -</w:t>
            </w:r>
          </w:p>
          <w:p w:rsidR="00596B90" w:rsidRPr="003F12BF" w:rsidRDefault="00DE41AB" w:rsidP="00596B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61F9" w:rsidRPr="005961F9">
              <w:rPr>
                <w:rFonts w:ascii="Times New Roman" w:hAnsi="Times New Roman" w:cs="Times New Roman"/>
                <w:sz w:val="28"/>
                <w:szCs w:val="28"/>
              </w:rPr>
              <w:t>74,25</w:t>
            </w:r>
            <w:r w:rsidR="00596B90">
              <w:rPr>
                <w:rFonts w:ascii="Times New Roman" w:hAnsi="Times New Roman" w:cs="Times New Roman"/>
                <w:sz w:val="28"/>
                <w:szCs w:val="28"/>
              </w:rPr>
              <w:t xml:space="preserve"> </w:t>
            </w:r>
            <w:r w:rsidR="00596B90" w:rsidRPr="003F12BF">
              <w:rPr>
                <w:rFonts w:ascii="Times New Roman" w:hAnsi="Times New Roman" w:cs="Times New Roman"/>
                <w:sz w:val="28"/>
                <w:szCs w:val="28"/>
              </w:rPr>
              <w:t>тыс. рублей,</w:t>
            </w:r>
          </w:p>
          <w:p w:rsidR="00596B90" w:rsidRPr="003F12BF" w:rsidRDefault="00596B90"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из них:</w:t>
            </w:r>
          </w:p>
          <w:p w:rsidR="00596B90" w:rsidRPr="003F12BF" w:rsidRDefault="00596B90"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2020 год –</w:t>
            </w:r>
            <w:r>
              <w:rPr>
                <w:rFonts w:ascii="Times New Roman" w:hAnsi="Times New Roman" w:cs="Times New Roman"/>
                <w:sz w:val="28"/>
                <w:szCs w:val="28"/>
              </w:rPr>
              <w:t xml:space="preserve"> </w:t>
            </w:r>
            <w:proofErr w:type="gramStart"/>
            <w:r w:rsidR="005961F9">
              <w:rPr>
                <w:rFonts w:ascii="Times New Roman" w:hAnsi="Times New Roman" w:cs="Times New Roman"/>
                <w:sz w:val="28"/>
                <w:szCs w:val="28"/>
              </w:rPr>
              <w:t>0</w:t>
            </w:r>
            <w:r>
              <w:rPr>
                <w:rFonts w:ascii="Times New Roman" w:hAnsi="Times New Roman" w:cs="Times New Roman"/>
                <w:sz w:val="28"/>
                <w:szCs w:val="28"/>
              </w:rPr>
              <w:t xml:space="preserve">  </w:t>
            </w:r>
            <w:r w:rsidRPr="003F12BF">
              <w:rPr>
                <w:rFonts w:ascii="Times New Roman" w:hAnsi="Times New Roman" w:cs="Times New Roman"/>
                <w:sz w:val="28"/>
                <w:szCs w:val="28"/>
              </w:rPr>
              <w:t>тыс.</w:t>
            </w:r>
            <w:proofErr w:type="gramEnd"/>
            <w:r w:rsidRPr="003F12BF">
              <w:rPr>
                <w:rFonts w:ascii="Times New Roman" w:hAnsi="Times New Roman" w:cs="Times New Roman"/>
                <w:sz w:val="28"/>
                <w:szCs w:val="28"/>
              </w:rPr>
              <w:t xml:space="preserve"> рублей;</w:t>
            </w:r>
          </w:p>
          <w:p w:rsidR="00596B90" w:rsidRPr="003F12BF" w:rsidRDefault="00596B90"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2021 год –</w:t>
            </w:r>
            <w:r w:rsidR="00DE41AB">
              <w:rPr>
                <w:rFonts w:ascii="Times New Roman" w:hAnsi="Times New Roman" w:cs="Times New Roman"/>
                <w:sz w:val="28"/>
                <w:szCs w:val="28"/>
              </w:rPr>
              <w:t xml:space="preserve">   </w:t>
            </w:r>
            <w:r w:rsidR="005961F9">
              <w:rPr>
                <w:rFonts w:ascii="Times New Roman" w:hAnsi="Times New Roman" w:cs="Times New Roman"/>
                <w:sz w:val="28"/>
                <w:szCs w:val="28"/>
              </w:rPr>
              <w:t>41,0</w:t>
            </w:r>
            <w:r>
              <w:rPr>
                <w:rFonts w:ascii="Times New Roman" w:hAnsi="Times New Roman" w:cs="Times New Roman"/>
                <w:sz w:val="28"/>
                <w:szCs w:val="28"/>
              </w:rPr>
              <w:t xml:space="preserve"> </w:t>
            </w:r>
            <w:r w:rsidRPr="003F12BF">
              <w:rPr>
                <w:rFonts w:ascii="Times New Roman" w:hAnsi="Times New Roman" w:cs="Times New Roman"/>
                <w:sz w:val="28"/>
                <w:szCs w:val="28"/>
              </w:rPr>
              <w:t>тыс. рублей;</w:t>
            </w:r>
          </w:p>
          <w:p w:rsidR="00596B90" w:rsidRPr="003F12BF" w:rsidRDefault="00596B90"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2022 год –</w:t>
            </w:r>
            <w:r w:rsidR="00DE41AB">
              <w:rPr>
                <w:rFonts w:ascii="Times New Roman" w:hAnsi="Times New Roman" w:cs="Times New Roman"/>
                <w:sz w:val="28"/>
                <w:szCs w:val="28"/>
              </w:rPr>
              <w:t xml:space="preserve">    </w:t>
            </w:r>
            <w:r w:rsidR="005961F9">
              <w:rPr>
                <w:rFonts w:ascii="Times New Roman" w:hAnsi="Times New Roman" w:cs="Times New Roman"/>
                <w:sz w:val="28"/>
                <w:szCs w:val="28"/>
              </w:rPr>
              <w:t>33,25</w:t>
            </w:r>
            <w:r>
              <w:rPr>
                <w:rFonts w:ascii="Times New Roman" w:hAnsi="Times New Roman" w:cs="Times New Roman"/>
                <w:sz w:val="28"/>
                <w:szCs w:val="28"/>
              </w:rPr>
              <w:t xml:space="preserve"> </w:t>
            </w:r>
            <w:r w:rsidRPr="003F12BF">
              <w:rPr>
                <w:rFonts w:ascii="Times New Roman" w:hAnsi="Times New Roman" w:cs="Times New Roman"/>
                <w:sz w:val="28"/>
                <w:szCs w:val="28"/>
              </w:rPr>
              <w:t>тыс. рублей;</w:t>
            </w:r>
          </w:p>
          <w:p w:rsidR="00596B90" w:rsidRPr="003F12BF" w:rsidRDefault="00596B90"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 xml:space="preserve">2023 год </w:t>
            </w:r>
            <w:r>
              <w:rPr>
                <w:rFonts w:ascii="Times New Roman" w:hAnsi="Times New Roman" w:cs="Times New Roman"/>
                <w:sz w:val="28"/>
                <w:szCs w:val="28"/>
              </w:rPr>
              <w:t xml:space="preserve">–         </w:t>
            </w:r>
            <w:r w:rsidR="00084438">
              <w:rPr>
                <w:rFonts w:ascii="Times New Roman" w:hAnsi="Times New Roman" w:cs="Times New Roman"/>
                <w:sz w:val="28"/>
                <w:szCs w:val="28"/>
              </w:rPr>
              <w:t>0</w:t>
            </w:r>
            <w:r>
              <w:rPr>
                <w:rFonts w:ascii="Times New Roman" w:hAnsi="Times New Roman" w:cs="Times New Roman"/>
                <w:sz w:val="28"/>
                <w:szCs w:val="28"/>
              </w:rPr>
              <w:t xml:space="preserve">      </w:t>
            </w:r>
            <w:r w:rsidRPr="003F12BF">
              <w:rPr>
                <w:rFonts w:ascii="Times New Roman" w:hAnsi="Times New Roman" w:cs="Times New Roman"/>
                <w:sz w:val="28"/>
                <w:szCs w:val="28"/>
              </w:rPr>
              <w:t xml:space="preserve"> тыс. рублей;</w:t>
            </w:r>
          </w:p>
          <w:p w:rsidR="00596B90" w:rsidRPr="003F12BF" w:rsidRDefault="00596B90" w:rsidP="00596B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2024 год -          </w:t>
            </w:r>
            <w:r w:rsidR="00084438">
              <w:rPr>
                <w:rFonts w:ascii="Times New Roman" w:hAnsi="Times New Roman" w:cs="Times New Roman"/>
                <w:sz w:val="28"/>
                <w:szCs w:val="28"/>
              </w:rPr>
              <w:t>0</w:t>
            </w:r>
            <w:r>
              <w:rPr>
                <w:rFonts w:ascii="Times New Roman" w:hAnsi="Times New Roman" w:cs="Times New Roman"/>
                <w:sz w:val="28"/>
                <w:szCs w:val="28"/>
              </w:rPr>
              <w:t xml:space="preserve">       </w:t>
            </w:r>
            <w:r w:rsidRPr="003F12BF">
              <w:rPr>
                <w:rFonts w:ascii="Times New Roman" w:hAnsi="Times New Roman" w:cs="Times New Roman"/>
                <w:sz w:val="28"/>
                <w:szCs w:val="28"/>
              </w:rPr>
              <w:t>тыс. рублей;</w:t>
            </w:r>
          </w:p>
          <w:p w:rsidR="00596B90" w:rsidRPr="003F12BF" w:rsidRDefault="00596B90" w:rsidP="00596B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2025 год -           </w:t>
            </w:r>
            <w:r w:rsidR="00084438">
              <w:rPr>
                <w:rFonts w:ascii="Times New Roman" w:hAnsi="Times New Roman" w:cs="Times New Roman"/>
                <w:sz w:val="28"/>
                <w:szCs w:val="28"/>
              </w:rPr>
              <w:t>0</w:t>
            </w:r>
            <w:r>
              <w:rPr>
                <w:rFonts w:ascii="Times New Roman" w:hAnsi="Times New Roman" w:cs="Times New Roman"/>
                <w:sz w:val="28"/>
                <w:szCs w:val="28"/>
              </w:rPr>
              <w:t xml:space="preserve">      тыс. рублей</w:t>
            </w:r>
            <w:r w:rsidRPr="003F12BF">
              <w:rPr>
                <w:rFonts w:ascii="Times New Roman" w:hAnsi="Times New Roman" w:cs="Times New Roman"/>
                <w:sz w:val="28"/>
                <w:szCs w:val="28"/>
              </w:rPr>
              <w:t>,</w:t>
            </w:r>
          </w:p>
          <w:p w:rsidR="00596B90" w:rsidRPr="003F12BF" w:rsidRDefault="00596B90"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за счет средств областного бюджета, источником финансового обеспечения которых являются средства федерального бюджета, -</w:t>
            </w:r>
            <w:r w:rsidR="00DE41AB">
              <w:rPr>
                <w:rFonts w:ascii="Times New Roman" w:hAnsi="Times New Roman" w:cs="Times New Roman"/>
                <w:sz w:val="28"/>
                <w:szCs w:val="28"/>
              </w:rPr>
              <w:t xml:space="preserve">      </w:t>
            </w:r>
            <w:r w:rsidR="00E05401">
              <w:rPr>
                <w:rFonts w:ascii="Times New Roman" w:hAnsi="Times New Roman" w:cs="Times New Roman"/>
                <w:sz w:val="28"/>
                <w:szCs w:val="28"/>
              </w:rPr>
              <w:t>1402,75</w:t>
            </w:r>
            <w:r w:rsidRPr="003F12BF">
              <w:rPr>
                <w:rFonts w:ascii="Times New Roman" w:hAnsi="Times New Roman" w:cs="Times New Roman"/>
                <w:sz w:val="28"/>
                <w:szCs w:val="28"/>
              </w:rPr>
              <w:t xml:space="preserve"> тыс. рублей,</w:t>
            </w:r>
          </w:p>
          <w:p w:rsidR="00596B90" w:rsidRPr="003F12BF" w:rsidRDefault="00596B90"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из них:</w:t>
            </w:r>
          </w:p>
          <w:p w:rsidR="00596B90" w:rsidRPr="003F12BF" w:rsidRDefault="00596B90"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 xml:space="preserve">2020 год </w:t>
            </w:r>
            <w:proofErr w:type="gramStart"/>
            <w:r w:rsidRPr="003F12BF">
              <w:rPr>
                <w:rFonts w:ascii="Times New Roman" w:hAnsi="Times New Roman" w:cs="Times New Roman"/>
                <w:sz w:val="28"/>
                <w:szCs w:val="28"/>
              </w:rPr>
              <w:t>–</w:t>
            </w:r>
            <w:r>
              <w:rPr>
                <w:rFonts w:ascii="Times New Roman" w:hAnsi="Times New Roman" w:cs="Times New Roman"/>
                <w:sz w:val="28"/>
                <w:szCs w:val="28"/>
              </w:rPr>
              <w:t xml:space="preserve">  </w:t>
            </w:r>
            <w:r w:rsidR="00E05401">
              <w:rPr>
                <w:rFonts w:ascii="Times New Roman" w:hAnsi="Times New Roman" w:cs="Times New Roman"/>
                <w:sz w:val="28"/>
                <w:szCs w:val="28"/>
              </w:rPr>
              <w:t>0</w:t>
            </w:r>
            <w:proofErr w:type="gramEnd"/>
            <w:r>
              <w:rPr>
                <w:rFonts w:ascii="Times New Roman" w:hAnsi="Times New Roman" w:cs="Times New Roman"/>
                <w:sz w:val="28"/>
                <w:szCs w:val="28"/>
              </w:rPr>
              <w:t xml:space="preserve">   </w:t>
            </w:r>
            <w:r w:rsidRPr="003F12BF">
              <w:rPr>
                <w:rFonts w:ascii="Times New Roman" w:hAnsi="Times New Roman" w:cs="Times New Roman"/>
                <w:sz w:val="28"/>
                <w:szCs w:val="28"/>
              </w:rPr>
              <w:t xml:space="preserve"> тыс. рублей;</w:t>
            </w:r>
          </w:p>
          <w:p w:rsidR="00596B90" w:rsidRPr="003F12BF" w:rsidRDefault="00596B90" w:rsidP="00596B90">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2021 год –</w:t>
            </w:r>
            <w:r w:rsidR="00DE41AB">
              <w:rPr>
                <w:rFonts w:ascii="Times New Roman" w:hAnsi="Times New Roman" w:cs="Times New Roman"/>
                <w:sz w:val="28"/>
                <w:szCs w:val="28"/>
              </w:rPr>
              <w:t xml:space="preserve">   </w:t>
            </w:r>
            <w:r w:rsidR="00E05401">
              <w:rPr>
                <w:rFonts w:ascii="Times New Roman" w:hAnsi="Times New Roman" w:cs="Times New Roman"/>
                <w:sz w:val="28"/>
                <w:szCs w:val="28"/>
              </w:rPr>
              <w:t>771,0</w:t>
            </w:r>
            <w:r>
              <w:rPr>
                <w:rFonts w:ascii="Times New Roman" w:hAnsi="Times New Roman" w:cs="Times New Roman"/>
                <w:sz w:val="28"/>
                <w:szCs w:val="28"/>
              </w:rPr>
              <w:t xml:space="preserve">     </w:t>
            </w:r>
            <w:r w:rsidRPr="003F12BF">
              <w:rPr>
                <w:rFonts w:ascii="Times New Roman" w:hAnsi="Times New Roman" w:cs="Times New Roman"/>
                <w:sz w:val="28"/>
                <w:szCs w:val="28"/>
              </w:rPr>
              <w:t>тыс. рублей;</w:t>
            </w:r>
          </w:p>
          <w:p w:rsidR="00596B90" w:rsidRPr="003F12BF" w:rsidRDefault="00DE41AB" w:rsidP="00596B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2022 год-      </w:t>
            </w:r>
            <w:r w:rsidR="00E05401">
              <w:rPr>
                <w:rFonts w:ascii="Times New Roman" w:hAnsi="Times New Roman" w:cs="Times New Roman"/>
                <w:sz w:val="28"/>
                <w:szCs w:val="28"/>
              </w:rPr>
              <w:t>631,75</w:t>
            </w:r>
            <w:r w:rsidR="00596B90">
              <w:rPr>
                <w:rFonts w:ascii="Times New Roman" w:hAnsi="Times New Roman" w:cs="Times New Roman"/>
                <w:sz w:val="28"/>
                <w:szCs w:val="28"/>
              </w:rPr>
              <w:t xml:space="preserve">    </w:t>
            </w:r>
            <w:r w:rsidR="00596B90" w:rsidRPr="003F12BF">
              <w:rPr>
                <w:rFonts w:ascii="Times New Roman" w:hAnsi="Times New Roman" w:cs="Times New Roman"/>
                <w:sz w:val="28"/>
                <w:szCs w:val="28"/>
              </w:rPr>
              <w:t>тыс. рублей;</w:t>
            </w:r>
          </w:p>
          <w:p w:rsidR="00596B90" w:rsidRPr="003F12BF" w:rsidRDefault="00596B90" w:rsidP="00596B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2023 год -           </w:t>
            </w:r>
            <w:r w:rsidR="00084438">
              <w:rPr>
                <w:rFonts w:ascii="Times New Roman" w:hAnsi="Times New Roman" w:cs="Times New Roman"/>
                <w:sz w:val="28"/>
                <w:szCs w:val="28"/>
              </w:rPr>
              <w:t>0</w:t>
            </w:r>
            <w:r>
              <w:rPr>
                <w:rFonts w:ascii="Times New Roman" w:hAnsi="Times New Roman" w:cs="Times New Roman"/>
                <w:sz w:val="28"/>
                <w:szCs w:val="28"/>
              </w:rPr>
              <w:t xml:space="preserve">            </w:t>
            </w:r>
            <w:r w:rsidRPr="003F12BF">
              <w:rPr>
                <w:rFonts w:ascii="Times New Roman" w:hAnsi="Times New Roman" w:cs="Times New Roman"/>
                <w:sz w:val="28"/>
                <w:szCs w:val="28"/>
              </w:rPr>
              <w:t>тыс. рублей;</w:t>
            </w:r>
          </w:p>
          <w:p w:rsidR="00596B90" w:rsidRPr="003F12BF" w:rsidRDefault="00084438" w:rsidP="00596B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2024 год-            0          </w:t>
            </w:r>
            <w:r w:rsidR="00596B90" w:rsidRPr="003F12BF">
              <w:rPr>
                <w:rFonts w:ascii="Times New Roman" w:hAnsi="Times New Roman" w:cs="Times New Roman"/>
                <w:sz w:val="28"/>
                <w:szCs w:val="28"/>
              </w:rPr>
              <w:t>тыс. рублей;</w:t>
            </w:r>
          </w:p>
          <w:p w:rsidR="00DF1A15" w:rsidRPr="003F12BF" w:rsidRDefault="00596B90" w:rsidP="0063585C">
            <w:pPr>
              <w:pStyle w:val="ConsPlusNormal"/>
              <w:jc w:val="both"/>
              <w:rPr>
                <w:rFonts w:ascii="Times New Roman" w:hAnsi="Times New Roman" w:cs="Times New Roman"/>
                <w:sz w:val="28"/>
                <w:szCs w:val="28"/>
              </w:rPr>
            </w:pPr>
            <w:r w:rsidRPr="003F12BF">
              <w:rPr>
                <w:rFonts w:ascii="Times New Roman" w:hAnsi="Times New Roman" w:cs="Times New Roman"/>
                <w:sz w:val="28"/>
                <w:szCs w:val="28"/>
              </w:rPr>
              <w:t xml:space="preserve">2025 год - </w:t>
            </w:r>
            <w:r w:rsidR="00084438">
              <w:rPr>
                <w:rFonts w:ascii="Times New Roman" w:hAnsi="Times New Roman" w:cs="Times New Roman"/>
                <w:sz w:val="28"/>
                <w:szCs w:val="28"/>
              </w:rPr>
              <w:t xml:space="preserve">              0</w:t>
            </w:r>
            <w:r>
              <w:rPr>
                <w:rFonts w:ascii="Times New Roman" w:hAnsi="Times New Roman" w:cs="Times New Roman"/>
                <w:sz w:val="28"/>
                <w:szCs w:val="28"/>
              </w:rPr>
              <w:t xml:space="preserve">      тыс. рублей.</w:t>
            </w:r>
          </w:p>
        </w:tc>
      </w:tr>
      <w:tr w:rsidR="006A5465" w:rsidRPr="003F12BF" w:rsidTr="0060769F">
        <w:tc>
          <w:tcPr>
            <w:tcW w:w="2881" w:type="dxa"/>
          </w:tcPr>
          <w:p w:rsidR="00DF1A15" w:rsidRPr="003F12BF" w:rsidRDefault="00DF1A15">
            <w:pPr>
              <w:pStyle w:val="ConsPlusNormal"/>
              <w:rPr>
                <w:rFonts w:ascii="Times New Roman" w:hAnsi="Times New Roman" w:cs="Times New Roman"/>
                <w:sz w:val="28"/>
                <w:szCs w:val="28"/>
              </w:rPr>
            </w:pPr>
            <w:r w:rsidRPr="003F12BF">
              <w:rPr>
                <w:rFonts w:ascii="Times New Roman" w:hAnsi="Times New Roman" w:cs="Times New Roman"/>
                <w:sz w:val="28"/>
                <w:szCs w:val="28"/>
              </w:rPr>
              <w:t xml:space="preserve">Ожидаемые результаты реализации </w:t>
            </w:r>
            <w:r w:rsidRPr="003F12BF">
              <w:rPr>
                <w:rFonts w:ascii="Times New Roman" w:hAnsi="Times New Roman" w:cs="Times New Roman"/>
                <w:sz w:val="28"/>
                <w:szCs w:val="28"/>
              </w:rPr>
              <w:lastRenderedPageBreak/>
              <w:t>программы</w:t>
            </w:r>
          </w:p>
        </w:tc>
        <w:tc>
          <w:tcPr>
            <w:tcW w:w="1624" w:type="dxa"/>
          </w:tcPr>
          <w:p w:rsidR="00DF1A15" w:rsidRPr="003F12BF" w:rsidRDefault="00DF1A15">
            <w:pPr>
              <w:pStyle w:val="ConsPlusNormal"/>
              <w:jc w:val="center"/>
              <w:rPr>
                <w:rFonts w:ascii="Times New Roman" w:hAnsi="Times New Roman" w:cs="Times New Roman"/>
                <w:sz w:val="28"/>
                <w:szCs w:val="28"/>
              </w:rPr>
            </w:pPr>
            <w:r w:rsidRPr="003F12BF">
              <w:rPr>
                <w:rFonts w:ascii="Times New Roman" w:hAnsi="Times New Roman" w:cs="Times New Roman"/>
                <w:sz w:val="28"/>
                <w:szCs w:val="28"/>
              </w:rPr>
              <w:lastRenderedPageBreak/>
              <w:t>-</w:t>
            </w:r>
          </w:p>
        </w:tc>
        <w:tc>
          <w:tcPr>
            <w:tcW w:w="4406" w:type="dxa"/>
          </w:tcPr>
          <w:p w:rsidR="00DF1A15" w:rsidRDefault="00F86A44" w:rsidP="00F86A44">
            <w:pPr>
              <w:pStyle w:val="ConsPlusNormal"/>
              <w:jc w:val="both"/>
              <w:rPr>
                <w:rFonts w:ascii="Times New Roman" w:hAnsi="Times New Roman" w:cs="Times New Roman"/>
                <w:sz w:val="28"/>
                <w:szCs w:val="28"/>
              </w:rPr>
            </w:pPr>
            <w:r>
              <w:rPr>
                <w:rFonts w:ascii="Times New Roman" w:hAnsi="Times New Roman" w:cs="Times New Roman"/>
                <w:sz w:val="28"/>
                <w:szCs w:val="28"/>
              </w:rPr>
              <w:t>количество построенных детских и спортивных</w:t>
            </w:r>
            <w:r w:rsidR="00E321B7">
              <w:rPr>
                <w:rFonts w:ascii="Times New Roman" w:hAnsi="Times New Roman" w:cs="Times New Roman"/>
                <w:sz w:val="28"/>
                <w:szCs w:val="28"/>
              </w:rPr>
              <w:t xml:space="preserve"> площадок к 2024 году составит 4</w:t>
            </w:r>
            <w:r>
              <w:rPr>
                <w:rFonts w:ascii="Times New Roman" w:hAnsi="Times New Roman" w:cs="Times New Roman"/>
                <w:sz w:val="28"/>
                <w:szCs w:val="28"/>
              </w:rPr>
              <w:t xml:space="preserve"> ед.</w:t>
            </w:r>
          </w:p>
          <w:p w:rsidR="00F86A44" w:rsidRDefault="00F86A44" w:rsidP="00F86A44">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количество площадок для накопления ТКО</w:t>
            </w:r>
            <w:r w:rsidR="00167620">
              <w:rPr>
                <w:rFonts w:ascii="Times New Roman" w:hAnsi="Times New Roman" w:cs="Times New Roman"/>
                <w:sz w:val="28"/>
                <w:szCs w:val="28"/>
              </w:rPr>
              <w:t xml:space="preserve"> – 12</w:t>
            </w:r>
            <w:r>
              <w:rPr>
                <w:rFonts w:ascii="Times New Roman" w:hAnsi="Times New Roman" w:cs="Times New Roman"/>
                <w:sz w:val="28"/>
                <w:szCs w:val="28"/>
              </w:rPr>
              <w:t>;</w:t>
            </w:r>
          </w:p>
          <w:p w:rsidR="00F86A44" w:rsidRDefault="00F86A44" w:rsidP="00F86A44">
            <w:pPr>
              <w:pStyle w:val="ConsPlusNormal"/>
              <w:jc w:val="both"/>
              <w:rPr>
                <w:rFonts w:ascii="Times New Roman" w:hAnsi="Times New Roman" w:cs="Times New Roman"/>
                <w:sz w:val="28"/>
                <w:szCs w:val="28"/>
              </w:rPr>
            </w:pPr>
            <w:r>
              <w:rPr>
                <w:rFonts w:ascii="Times New Roman" w:hAnsi="Times New Roman" w:cs="Times New Roman"/>
                <w:sz w:val="28"/>
                <w:szCs w:val="28"/>
              </w:rPr>
              <w:t>количество эн</w:t>
            </w:r>
            <w:r w:rsidR="00167620">
              <w:rPr>
                <w:rFonts w:ascii="Times New Roman" w:hAnsi="Times New Roman" w:cs="Times New Roman"/>
                <w:sz w:val="28"/>
                <w:szCs w:val="28"/>
              </w:rPr>
              <w:t>ергосберегающих светильников -106</w:t>
            </w:r>
            <w:r w:rsidR="0090185E">
              <w:rPr>
                <w:rFonts w:ascii="Times New Roman" w:hAnsi="Times New Roman" w:cs="Times New Roman"/>
                <w:sz w:val="28"/>
                <w:szCs w:val="28"/>
              </w:rPr>
              <w:t>;</w:t>
            </w:r>
          </w:p>
          <w:p w:rsidR="0090185E" w:rsidRPr="003F12BF" w:rsidRDefault="0090185E" w:rsidP="00F86A44">
            <w:pPr>
              <w:pStyle w:val="ConsPlusNormal"/>
              <w:jc w:val="both"/>
              <w:rPr>
                <w:rFonts w:ascii="Times New Roman" w:hAnsi="Times New Roman" w:cs="Times New Roman"/>
                <w:sz w:val="28"/>
                <w:szCs w:val="28"/>
              </w:rPr>
            </w:pPr>
            <w:r>
              <w:rPr>
                <w:rFonts w:ascii="Times New Roman" w:hAnsi="Times New Roman" w:cs="Times New Roman"/>
                <w:sz w:val="28"/>
                <w:szCs w:val="28"/>
              </w:rPr>
              <w:t>ко</w:t>
            </w:r>
            <w:r w:rsidR="00167620">
              <w:rPr>
                <w:rFonts w:ascii="Times New Roman" w:hAnsi="Times New Roman" w:cs="Times New Roman"/>
                <w:sz w:val="28"/>
                <w:szCs w:val="28"/>
              </w:rPr>
              <w:t>личество построенных тротуаров-2</w:t>
            </w:r>
          </w:p>
        </w:tc>
      </w:tr>
    </w:tbl>
    <w:p w:rsidR="000A49E9" w:rsidRPr="003F12BF" w:rsidRDefault="000A49E9">
      <w:pPr>
        <w:pStyle w:val="ConsPlusTitle"/>
        <w:jc w:val="center"/>
        <w:outlineLvl w:val="1"/>
        <w:rPr>
          <w:rFonts w:ascii="Times New Roman" w:hAnsi="Times New Roman" w:cs="Times New Roman"/>
          <w:sz w:val="28"/>
          <w:szCs w:val="28"/>
        </w:rPr>
      </w:pPr>
      <w:r w:rsidRPr="003F12BF">
        <w:rPr>
          <w:rFonts w:ascii="Times New Roman" w:hAnsi="Times New Roman" w:cs="Times New Roman"/>
          <w:sz w:val="28"/>
          <w:szCs w:val="28"/>
        </w:rPr>
        <w:lastRenderedPageBreak/>
        <w:t>I. Общая характеристи</w:t>
      </w:r>
      <w:r w:rsidR="005D22E2">
        <w:rPr>
          <w:rFonts w:ascii="Times New Roman" w:hAnsi="Times New Roman" w:cs="Times New Roman"/>
          <w:sz w:val="28"/>
          <w:szCs w:val="28"/>
        </w:rPr>
        <w:t>ка сферы реализации муниципаль</w:t>
      </w:r>
      <w:r w:rsidRPr="003F12BF">
        <w:rPr>
          <w:rFonts w:ascii="Times New Roman" w:hAnsi="Times New Roman" w:cs="Times New Roman"/>
          <w:sz w:val="28"/>
          <w:szCs w:val="28"/>
        </w:rPr>
        <w:t>ной</w:t>
      </w:r>
    </w:p>
    <w:p w:rsidR="000A49E9" w:rsidRPr="003F12BF" w:rsidRDefault="000A49E9">
      <w:pPr>
        <w:pStyle w:val="ConsPlusTitle"/>
        <w:jc w:val="center"/>
        <w:rPr>
          <w:rFonts w:ascii="Times New Roman" w:hAnsi="Times New Roman" w:cs="Times New Roman"/>
          <w:sz w:val="28"/>
          <w:szCs w:val="28"/>
        </w:rPr>
      </w:pPr>
      <w:r w:rsidRPr="003F12BF">
        <w:rPr>
          <w:rFonts w:ascii="Times New Roman" w:hAnsi="Times New Roman" w:cs="Times New Roman"/>
          <w:sz w:val="28"/>
          <w:szCs w:val="28"/>
        </w:rPr>
        <w:t>программы, в том числе формулировки основных проблем</w:t>
      </w:r>
    </w:p>
    <w:p w:rsidR="000A49E9" w:rsidRPr="003F12BF" w:rsidRDefault="000A49E9">
      <w:pPr>
        <w:pStyle w:val="ConsPlusTitle"/>
        <w:jc w:val="center"/>
        <w:rPr>
          <w:rFonts w:ascii="Times New Roman" w:hAnsi="Times New Roman" w:cs="Times New Roman"/>
          <w:sz w:val="28"/>
          <w:szCs w:val="28"/>
        </w:rPr>
      </w:pPr>
      <w:r w:rsidRPr="003F12BF">
        <w:rPr>
          <w:rFonts w:ascii="Times New Roman" w:hAnsi="Times New Roman" w:cs="Times New Roman"/>
          <w:sz w:val="28"/>
          <w:szCs w:val="28"/>
        </w:rPr>
        <w:t>в указанной сфере и прогноз ее развития</w:t>
      </w:r>
    </w:p>
    <w:p w:rsidR="00C36EF7" w:rsidRDefault="00B10D15" w:rsidP="00C36EF7">
      <w:pPr>
        <w:spacing w:after="0" w:line="240" w:lineRule="auto"/>
        <w:ind w:firstLine="709"/>
        <w:jc w:val="both"/>
        <w:rPr>
          <w:rFonts w:ascii="Times New Roman" w:eastAsia="Times New Roman" w:hAnsi="Times New Roman" w:cs="Times New Roman"/>
          <w:sz w:val="28"/>
          <w:szCs w:val="24"/>
          <w:lang w:eastAsia="ru-RU"/>
        </w:rPr>
      </w:pPr>
      <w:r>
        <w:rPr>
          <w:rFonts w:ascii="Times New Roman" w:hAnsi="Times New Roman" w:cs="Times New Roman"/>
          <w:sz w:val="28"/>
          <w:szCs w:val="28"/>
        </w:rPr>
        <w:t>Муниципаль</w:t>
      </w:r>
      <w:r w:rsidR="000A49E9" w:rsidRPr="003F12BF">
        <w:rPr>
          <w:rFonts w:ascii="Times New Roman" w:hAnsi="Times New Roman" w:cs="Times New Roman"/>
          <w:sz w:val="28"/>
          <w:szCs w:val="28"/>
        </w:rPr>
        <w:t>ная программ</w:t>
      </w:r>
      <w:r>
        <w:rPr>
          <w:rFonts w:ascii="Times New Roman" w:hAnsi="Times New Roman" w:cs="Times New Roman"/>
          <w:sz w:val="28"/>
          <w:szCs w:val="28"/>
        </w:rPr>
        <w:t xml:space="preserve">а «Комплексное развитие </w:t>
      </w:r>
      <w:proofErr w:type="gramStart"/>
      <w:r>
        <w:rPr>
          <w:rFonts w:ascii="Times New Roman" w:hAnsi="Times New Roman" w:cs="Times New Roman"/>
          <w:sz w:val="28"/>
          <w:szCs w:val="28"/>
        </w:rPr>
        <w:t>сельской  территории</w:t>
      </w:r>
      <w:proofErr w:type="gramEnd"/>
      <w:r>
        <w:rPr>
          <w:rFonts w:ascii="Times New Roman" w:hAnsi="Times New Roman" w:cs="Times New Roman"/>
          <w:sz w:val="28"/>
          <w:szCs w:val="28"/>
        </w:rPr>
        <w:t xml:space="preserve"> </w:t>
      </w:r>
      <w:r w:rsidR="003F00F8">
        <w:rPr>
          <w:rFonts w:ascii="Times New Roman" w:hAnsi="Times New Roman" w:cs="Times New Roman"/>
          <w:sz w:val="28"/>
          <w:szCs w:val="28"/>
        </w:rPr>
        <w:t>Верхне-Смородинского</w:t>
      </w:r>
      <w:r>
        <w:rPr>
          <w:rFonts w:ascii="Times New Roman" w:hAnsi="Times New Roman" w:cs="Times New Roman"/>
          <w:sz w:val="28"/>
          <w:szCs w:val="28"/>
        </w:rPr>
        <w:t xml:space="preserve"> сельсовета Поныровского района Курской области» (далее - Муниципаль</w:t>
      </w:r>
      <w:r w:rsidR="000A49E9" w:rsidRPr="003F12BF">
        <w:rPr>
          <w:rFonts w:ascii="Times New Roman" w:hAnsi="Times New Roman" w:cs="Times New Roman"/>
          <w:sz w:val="28"/>
          <w:szCs w:val="28"/>
        </w:rPr>
        <w:t>ная программа) определяет цели, задачи</w:t>
      </w:r>
      <w:r>
        <w:rPr>
          <w:rFonts w:ascii="Times New Roman" w:hAnsi="Times New Roman" w:cs="Times New Roman"/>
          <w:sz w:val="28"/>
          <w:szCs w:val="28"/>
        </w:rPr>
        <w:t xml:space="preserve"> и направления развития сельской территории. Муниципаль</w:t>
      </w:r>
      <w:r w:rsidR="000A49E9" w:rsidRPr="003F12BF">
        <w:rPr>
          <w:rFonts w:ascii="Times New Roman" w:hAnsi="Times New Roman" w:cs="Times New Roman"/>
          <w:sz w:val="28"/>
          <w:szCs w:val="28"/>
        </w:rPr>
        <w:t xml:space="preserve">ная программа разработана в соответствии с </w:t>
      </w:r>
      <w:hyperlink r:id="rId12">
        <w:r w:rsidR="00042282">
          <w:rPr>
            <w:rStyle w:val="ListLabel14"/>
          </w:rPr>
          <w:t>постановлением</w:t>
        </w:r>
      </w:hyperlink>
      <w:r w:rsidR="000A49E9" w:rsidRPr="003F12BF">
        <w:rPr>
          <w:rFonts w:ascii="Times New Roman" w:hAnsi="Times New Roman" w:cs="Times New Roman"/>
          <w:sz w:val="28"/>
          <w:szCs w:val="28"/>
        </w:rPr>
        <w:t xml:space="preserve"> Правительства Российской Федерации от 31 мая 2019</w:t>
      </w:r>
      <w:r w:rsidR="00042282">
        <w:rPr>
          <w:rFonts w:ascii="Times New Roman" w:hAnsi="Times New Roman" w:cs="Times New Roman"/>
          <w:sz w:val="28"/>
          <w:szCs w:val="28"/>
        </w:rPr>
        <w:t xml:space="preserve"> года</w:t>
      </w:r>
      <w:r w:rsidR="000A49E9" w:rsidRPr="003F12BF">
        <w:rPr>
          <w:rFonts w:ascii="Times New Roman" w:hAnsi="Times New Roman" w:cs="Times New Roman"/>
          <w:sz w:val="28"/>
          <w:szCs w:val="28"/>
        </w:rPr>
        <w:t xml:space="preserve">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w:t>
      </w:r>
      <w:hyperlink r:id="rId13">
        <w:r w:rsidR="000A49E9" w:rsidRPr="003F12BF">
          <w:rPr>
            <w:rStyle w:val="ListLabel14"/>
          </w:rPr>
          <w:t>распоряжением</w:t>
        </w:r>
      </w:hyperlink>
      <w:r w:rsidR="000A49E9" w:rsidRPr="003F12BF">
        <w:rPr>
          <w:rFonts w:ascii="Times New Roman" w:hAnsi="Times New Roman" w:cs="Times New Roman"/>
          <w:sz w:val="28"/>
          <w:szCs w:val="28"/>
        </w:rPr>
        <w:t xml:space="preserve"> Администрации</w:t>
      </w:r>
      <w:r w:rsidR="00CD3852">
        <w:rPr>
          <w:rFonts w:ascii="Times New Roman" w:hAnsi="Times New Roman" w:cs="Times New Roman"/>
          <w:sz w:val="28"/>
          <w:szCs w:val="28"/>
        </w:rPr>
        <w:t xml:space="preserve"> Курской области от 24.10.2012 №</w:t>
      </w:r>
      <w:r w:rsidR="000A49E9" w:rsidRPr="003F12BF">
        <w:rPr>
          <w:rFonts w:ascii="Times New Roman" w:hAnsi="Times New Roman" w:cs="Times New Roman"/>
          <w:sz w:val="28"/>
          <w:szCs w:val="28"/>
        </w:rPr>
        <w:t xml:space="preserve"> 931-ра «Об утверждении перечня государственных программ Курской области»</w:t>
      </w:r>
      <w:r>
        <w:rPr>
          <w:rFonts w:ascii="Times New Roman" w:hAnsi="Times New Roman" w:cs="Times New Roman"/>
          <w:sz w:val="28"/>
          <w:szCs w:val="28"/>
        </w:rPr>
        <w:t>,</w:t>
      </w:r>
      <w:r w:rsidR="00C36EF7" w:rsidRPr="00C36EF7">
        <w:rPr>
          <w:rFonts w:ascii="Times New Roman" w:eastAsia="Times New Roman" w:hAnsi="Times New Roman" w:cs="Times New Roman"/>
          <w:sz w:val="28"/>
          <w:szCs w:val="24"/>
          <w:lang w:eastAsia="ru-RU"/>
        </w:rPr>
        <w:t xml:space="preserve"> </w:t>
      </w:r>
      <w:r w:rsidR="00C57936">
        <w:rPr>
          <w:rFonts w:ascii="Times New Roman" w:eastAsia="Times New Roman" w:hAnsi="Times New Roman" w:cs="Times New Roman"/>
          <w:sz w:val="28"/>
          <w:szCs w:val="24"/>
          <w:lang w:eastAsia="ru-RU"/>
        </w:rPr>
        <w:t xml:space="preserve"> государственной </w:t>
      </w:r>
      <w:r w:rsidR="00C36EF7">
        <w:rPr>
          <w:rFonts w:ascii="Times New Roman" w:eastAsia="Times New Roman" w:hAnsi="Times New Roman" w:cs="Times New Roman"/>
          <w:sz w:val="28"/>
          <w:szCs w:val="24"/>
          <w:lang w:eastAsia="ru-RU"/>
        </w:rPr>
        <w:t xml:space="preserve"> </w:t>
      </w:r>
      <w:r w:rsidR="00C36EF7" w:rsidRPr="00C57936">
        <w:rPr>
          <w:rFonts w:eastAsia="Times New Roman"/>
          <w:sz w:val="28"/>
          <w:szCs w:val="24"/>
        </w:rPr>
        <w:t>программ</w:t>
      </w:r>
      <w:r w:rsidR="00C57936">
        <w:rPr>
          <w:rFonts w:eastAsia="Times New Roman"/>
          <w:sz w:val="28"/>
          <w:szCs w:val="24"/>
        </w:rPr>
        <w:t>ой</w:t>
      </w:r>
      <w:r w:rsidR="00C36EF7">
        <w:rPr>
          <w:rFonts w:ascii="Times New Roman" w:eastAsia="Times New Roman" w:hAnsi="Times New Roman" w:cs="Times New Roman"/>
          <w:sz w:val="28"/>
          <w:szCs w:val="24"/>
          <w:lang w:eastAsia="ru-RU"/>
        </w:rPr>
        <w:t xml:space="preserve"> Курской области «Комплексное развитие сельских терр</w:t>
      </w:r>
      <w:r w:rsidR="00C57936">
        <w:rPr>
          <w:rFonts w:ascii="Times New Roman" w:eastAsia="Times New Roman" w:hAnsi="Times New Roman" w:cs="Times New Roman"/>
          <w:sz w:val="28"/>
          <w:szCs w:val="24"/>
          <w:lang w:eastAsia="ru-RU"/>
        </w:rPr>
        <w:t>и</w:t>
      </w:r>
      <w:r w:rsidR="00E82DD2">
        <w:rPr>
          <w:rFonts w:ascii="Times New Roman" w:eastAsia="Times New Roman" w:hAnsi="Times New Roman" w:cs="Times New Roman"/>
          <w:sz w:val="28"/>
          <w:szCs w:val="24"/>
          <w:lang w:eastAsia="ru-RU"/>
        </w:rPr>
        <w:t>торий Курской области», постановл</w:t>
      </w:r>
      <w:r w:rsidR="00C57936">
        <w:rPr>
          <w:rFonts w:ascii="Times New Roman" w:eastAsia="Times New Roman" w:hAnsi="Times New Roman" w:cs="Times New Roman"/>
          <w:sz w:val="28"/>
          <w:szCs w:val="24"/>
          <w:lang w:eastAsia="ru-RU"/>
        </w:rPr>
        <w:t xml:space="preserve">ением Администрации </w:t>
      </w:r>
      <w:r w:rsidR="003F00F8">
        <w:rPr>
          <w:rFonts w:ascii="Times New Roman" w:eastAsia="Times New Roman" w:hAnsi="Times New Roman" w:cs="Times New Roman"/>
          <w:sz w:val="28"/>
          <w:szCs w:val="24"/>
          <w:lang w:eastAsia="ru-RU"/>
        </w:rPr>
        <w:t>Верхне-Смородинского</w:t>
      </w:r>
      <w:r w:rsidR="00C57936">
        <w:rPr>
          <w:rFonts w:ascii="Times New Roman" w:eastAsia="Times New Roman" w:hAnsi="Times New Roman" w:cs="Times New Roman"/>
          <w:sz w:val="28"/>
          <w:szCs w:val="24"/>
          <w:lang w:eastAsia="ru-RU"/>
        </w:rPr>
        <w:t xml:space="preserve"> сельсовета </w:t>
      </w:r>
      <w:r w:rsidR="00672348">
        <w:rPr>
          <w:rFonts w:ascii="Times New Roman" w:eastAsia="Times New Roman" w:hAnsi="Times New Roman" w:cs="Times New Roman"/>
          <w:sz w:val="28"/>
          <w:szCs w:val="24"/>
          <w:lang w:eastAsia="ru-RU"/>
        </w:rPr>
        <w:t xml:space="preserve"> от </w:t>
      </w:r>
      <w:r w:rsidR="00167620">
        <w:rPr>
          <w:rFonts w:ascii="Times New Roman" w:eastAsia="Times New Roman" w:hAnsi="Times New Roman" w:cs="Times New Roman"/>
          <w:sz w:val="28"/>
          <w:szCs w:val="24"/>
          <w:lang w:eastAsia="ru-RU"/>
        </w:rPr>
        <w:t>29</w:t>
      </w:r>
      <w:r w:rsidR="00672348">
        <w:rPr>
          <w:rFonts w:ascii="Times New Roman" w:eastAsia="Times New Roman" w:hAnsi="Times New Roman" w:cs="Times New Roman"/>
          <w:sz w:val="28"/>
          <w:szCs w:val="24"/>
          <w:lang w:eastAsia="ru-RU"/>
        </w:rPr>
        <w:t>.12.2019 года № 9</w:t>
      </w:r>
      <w:r w:rsidR="00167620">
        <w:rPr>
          <w:rFonts w:ascii="Times New Roman" w:eastAsia="Times New Roman" w:hAnsi="Times New Roman" w:cs="Times New Roman"/>
          <w:sz w:val="28"/>
          <w:szCs w:val="24"/>
          <w:lang w:eastAsia="ru-RU"/>
        </w:rPr>
        <w:t>4</w:t>
      </w:r>
      <w:r w:rsidR="00C57936">
        <w:rPr>
          <w:rFonts w:ascii="Times New Roman" w:eastAsia="Times New Roman" w:hAnsi="Times New Roman" w:cs="Times New Roman"/>
          <w:sz w:val="28"/>
          <w:szCs w:val="24"/>
          <w:lang w:eastAsia="ru-RU"/>
        </w:rPr>
        <w:t xml:space="preserve"> « Об утверждении перечня муниципальных программ </w:t>
      </w:r>
      <w:r w:rsidR="003F00F8">
        <w:rPr>
          <w:rFonts w:ascii="Times New Roman" w:eastAsia="Times New Roman" w:hAnsi="Times New Roman" w:cs="Times New Roman"/>
          <w:sz w:val="28"/>
          <w:szCs w:val="24"/>
          <w:lang w:eastAsia="ru-RU"/>
        </w:rPr>
        <w:t>Верхне-Смородинского</w:t>
      </w:r>
      <w:r w:rsidR="00C57936">
        <w:rPr>
          <w:rFonts w:ascii="Times New Roman" w:eastAsia="Times New Roman" w:hAnsi="Times New Roman" w:cs="Times New Roman"/>
          <w:sz w:val="28"/>
          <w:szCs w:val="24"/>
          <w:lang w:eastAsia="ru-RU"/>
        </w:rPr>
        <w:t xml:space="preserve"> сельсовета Поныровского района Курской области»</w:t>
      </w:r>
    </w:p>
    <w:p w:rsidR="000A49E9" w:rsidRPr="003F12BF" w:rsidRDefault="000A49E9" w:rsidP="00962FF0">
      <w:pPr>
        <w:spacing w:before="280" w:after="0" w:line="240" w:lineRule="auto"/>
        <w:ind w:firstLine="709"/>
        <w:jc w:val="both"/>
      </w:pPr>
    </w:p>
    <w:p w:rsidR="000A49E9" w:rsidRPr="003F12BF" w:rsidRDefault="000A49E9" w:rsidP="00962FF0">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lang w:eastAsia="ru-RU"/>
        </w:rPr>
        <w:t xml:space="preserve">На основе данных статистического наблюдения на начало 2019 года сельское население </w:t>
      </w:r>
      <w:r w:rsidR="003F00F8">
        <w:rPr>
          <w:rFonts w:ascii="Times New Roman" w:hAnsi="Times New Roman" w:cs="Times New Roman"/>
          <w:sz w:val="28"/>
          <w:szCs w:val="28"/>
          <w:lang w:eastAsia="ru-RU"/>
        </w:rPr>
        <w:t>Верхне-Смородинского</w:t>
      </w:r>
      <w:r w:rsidR="00C57936">
        <w:rPr>
          <w:rFonts w:ascii="Times New Roman" w:hAnsi="Times New Roman" w:cs="Times New Roman"/>
          <w:sz w:val="28"/>
          <w:szCs w:val="28"/>
          <w:lang w:eastAsia="ru-RU"/>
        </w:rPr>
        <w:t xml:space="preserve"> сельсовета Поныровского района </w:t>
      </w:r>
      <w:r w:rsidRPr="003F12BF">
        <w:rPr>
          <w:rFonts w:ascii="Times New Roman" w:hAnsi="Times New Roman" w:cs="Times New Roman"/>
          <w:sz w:val="28"/>
          <w:szCs w:val="28"/>
          <w:lang w:eastAsia="ru-RU"/>
        </w:rPr>
        <w:t xml:space="preserve">Курской </w:t>
      </w:r>
      <w:r w:rsidR="00DB00B0">
        <w:rPr>
          <w:rFonts w:ascii="Times New Roman" w:hAnsi="Times New Roman" w:cs="Times New Roman"/>
          <w:sz w:val="28"/>
          <w:szCs w:val="28"/>
          <w:lang w:eastAsia="ru-RU"/>
        </w:rPr>
        <w:t xml:space="preserve">области составляло </w:t>
      </w:r>
      <w:r w:rsidR="00167620">
        <w:rPr>
          <w:rFonts w:ascii="Times New Roman" w:hAnsi="Times New Roman" w:cs="Times New Roman"/>
          <w:sz w:val="28"/>
          <w:szCs w:val="28"/>
          <w:lang w:eastAsia="ru-RU"/>
        </w:rPr>
        <w:t>920</w:t>
      </w:r>
      <w:r w:rsidR="00DB00B0">
        <w:rPr>
          <w:rFonts w:ascii="Times New Roman" w:hAnsi="Times New Roman" w:cs="Times New Roman"/>
          <w:sz w:val="28"/>
          <w:szCs w:val="28"/>
          <w:lang w:eastAsia="ru-RU"/>
        </w:rPr>
        <w:t xml:space="preserve"> </w:t>
      </w:r>
      <w:r w:rsidR="00F06E19" w:rsidRPr="003F12BF">
        <w:rPr>
          <w:rFonts w:ascii="Times New Roman" w:hAnsi="Times New Roman" w:cs="Times New Roman"/>
          <w:sz w:val="28"/>
          <w:szCs w:val="28"/>
          <w:lang w:eastAsia="ru-RU"/>
        </w:rPr>
        <w:t>че</w:t>
      </w:r>
      <w:r w:rsidR="00F06E19">
        <w:rPr>
          <w:rFonts w:ascii="Times New Roman" w:hAnsi="Times New Roman" w:cs="Times New Roman"/>
          <w:sz w:val="28"/>
          <w:szCs w:val="28"/>
          <w:lang w:eastAsia="ru-RU"/>
        </w:rPr>
        <w:t>ловек,</w:t>
      </w:r>
      <w:r w:rsidRPr="003F12BF">
        <w:rPr>
          <w:rFonts w:ascii="Times New Roman" w:hAnsi="Times New Roman" w:cs="Times New Roman"/>
          <w:sz w:val="28"/>
          <w:szCs w:val="28"/>
          <w:lang w:eastAsia="ru-RU"/>
        </w:rPr>
        <w:t xml:space="preserve"> сократившись по ср</w:t>
      </w:r>
      <w:r w:rsidR="00DF1A15">
        <w:rPr>
          <w:rFonts w:ascii="Times New Roman" w:hAnsi="Times New Roman" w:cs="Times New Roman"/>
          <w:sz w:val="28"/>
          <w:szCs w:val="28"/>
          <w:lang w:eastAsia="ru-RU"/>
        </w:rPr>
        <w:t>авнению с 2011</w:t>
      </w:r>
      <w:r w:rsidR="00C57936">
        <w:rPr>
          <w:rFonts w:ascii="Times New Roman" w:hAnsi="Times New Roman" w:cs="Times New Roman"/>
          <w:sz w:val="28"/>
          <w:szCs w:val="28"/>
          <w:lang w:eastAsia="ru-RU"/>
        </w:rPr>
        <w:t xml:space="preserve"> годом на </w:t>
      </w:r>
      <w:r w:rsidR="00167620">
        <w:rPr>
          <w:rFonts w:ascii="Times New Roman" w:hAnsi="Times New Roman" w:cs="Times New Roman"/>
          <w:sz w:val="28"/>
          <w:szCs w:val="28"/>
          <w:lang w:eastAsia="ru-RU"/>
        </w:rPr>
        <w:t>137</w:t>
      </w:r>
      <w:r w:rsidR="00C57936">
        <w:rPr>
          <w:rFonts w:ascii="Times New Roman" w:hAnsi="Times New Roman" w:cs="Times New Roman"/>
          <w:sz w:val="28"/>
          <w:szCs w:val="28"/>
          <w:lang w:eastAsia="ru-RU"/>
        </w:rPr>
        <w:t xml:space="preserve">    </w:t>
      </w:r>
      <w:r w:rsidRPr="003F12BF">
        <w:rPr>
          <w:rFonts w:ascii="Times New Roman" w:hAnsi="Times New Roman" w:cs="Times New Roman"/>
          <w:sz w:val="28"/>
          <w:szCs w:val="28"/>
          <w:lang w:eastAsia="ru-RU"/>
        </w:rPr>
        <w:t xml:space="preserve"> человек. </w:t>
      </w:r>
    </w:p>
    <w:p w:rsidR="000A49E9" w:rsidRPr="003F12BF" w:rsidRDefault="000A49E9" w:rsidP="0020043C">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lang w:eastAsia="ru-RU"/>
        </w:rPr>
        <w:t>Сельское</w:t>
      </w:r>
      <w:r w:rsidR="00C57936">
        <w:rPr>
          <w:rFonts w:ascii="Times New Roman" w:hAnsi="Times New Roman" w:cs="Times New Roman"/>
          <w:sz w:val="28"/>
          <w:szCs w:val="28"/>
          <w:lang w:eastAsia="ru-RU"/>
        </w:rPr>
        <w:t xml:space="preserve"> население </w:t>
      </w:r>
      <w:r w:rsidR="003F00F8">
        <w:rPr>
          <w:rFonts w:ascii="Times New Roman" w:hAnsi="Times New Roman" w:cs="Times New Roman"/>
          <w:sz w:val="28"/>
          <w:szCs w:val="28"/>
          <w:lang w:eastAsia="ru-RU"/>
        </w:rPr>
        <w:t>Верхне-Смородинского</w:t>
      </w:r>
      <w:r w:rsidR="0020043C">
        <w:rPr>
          <w:rFonts w:ascii="Times New Roman" w:hAnsi="Times New Roman" w:cs="Times New Roman"/>
          <w:sz w:val="28"/>
          <w:szCs w:val="28"/>
          <w:lang w:eastAsia="ru-RU"/>
        </w:rPr>
        <w:t xml:space="preserve"> сельсовета </w:t>
      </w:r>
      <w:r w:rsidR="00C57936">
        <w:rPr>
          <w:rFonts w:ascii="Times New Roman" w:hAnsi="Times New Roman" w:cs="Times New Roman"/>
          <w:sz w:val="28"/>
          <w:szCs w:val="28"/>
          <w:lang w:eastAsia="ru-RU"/>
        </w:rPr>
        <w:t xml:space="preserve">проживает в </w:t>
      </w:r>
      <w:r w:rsidR="00167620">
        <w:rPr>
          <w:rFonts w:ascii="Times New Roman" w:hAnsi="Times New Roman" w:cs="Times New Roman"/>
          <w:sz w:val="28"/>
          <w:szCs w:val="28"/>
          <w:lang w:eastAsia="ru-RU"/>
        </w:rPr>
        <w:t>селе Верхнесмородино</w:t>
      </w:r>
      <w:r w:rsidR="00C57936">
        <w:rPr>
          <w:rFonts w:ascii="Times New Roman" w:hAnsi="Times New Roman" w:cs="Times New Roman"/>
          <w:sz w:val="28"/>
          <w:szCs w:val="28"/>
          <w:lang w:eastAsia="ru-RU"/>
        </w:rPr>
        <w:t xml:space="preserve">, </w:t>
      </w:r>
      <w:r w:rsidR="00167620">
        <w:rPr>
          <w:rFonts w:ascii="Times New Roman" w:hAnsi="Times New Roman" w:cs="Times New Roman"/>
          <w:sz w:val="28"/>
          <w:szCs w:val="28"/>
          <w:lang w:eastAsia="ru-RU"/>
        </w:rPr>
        <w:t>селе Нижнесмородино</w:t>
      </w:r>
      <w:r w:rsidR="00C57936">
        <w:rPr>
          <w:rFonts w:ascii="Times New Roman" w:hAnsi="Times New Roman" w:cs="Times New Roman"/>
          <w:sz w:val="28"/>
          <w:szCs w:val="28"/>
          <w:lang w:eastAsia="ru-RU"/>
        </w:rPr>
        <w:t>.</w:t>
      </w:r>
      <w:r w:rsidRPr="003F12BF">
        <w:rPr>
          <w:rFonts w:ascii="Times New Roman" w:hAnsi="Times New Roman" w:cs="Times New Roman"/>
          <w:sz w:val="28"/>
          <w:szCs w:val="28"/>
          <w:lang w:eastAsia="ru-RU"/>
        </w:rPr>
        <w:t xml:space="preserve"> В отличие от городских и наиболее крупных сельских поселений, они </w:t>
      </w:r>
      <w:r w:rsidR="00042282">
        <w:rPr>
          <w:rFonts w:ascii="Times New Roman" w:hAnsi="Times New Roman" w:cs="Times New Roman"/>
          <w:sz w:val="28"/>
          <w:szCs w:val="28"/>
          <w:lang w:eastAsia="ru-RU"/>
        </w:rPr>
        <w:t>имеют</w:t>
      </w:r>
      <w:r w:rsidRPr="003F12BF">
        <w:rPr>
          <w:rFonts w:ascii="Times New Roman" w:hAnsi="Times New Roman" w:cs="Times New Roman"/>
          <w:sz w:val="28"/>
          <w:szCs w:val="28"/>
          <w:lang w:eastAsia="ru-RU"/>
        </w:rPr>
        <w:t xml:space="preserve"> недостаточно развит</w:t>
      </w:r>
      <w:r w:rsidR="00042282">
        <w:rPr>
          <w:rFonts w:ascii="Times New Roman" w:hAnsi="Times New Roman" w:cs="Times New Roman"/>
          <w:sz w:val="28"/>
          <w:szCs w:val="28"/>
          <w:lang w:eastAsia="ru-RU"/>
        </w:rPr>
        <w:t>ую</w:t>
      </w:r>
      <w:r w:rsidRPr="003F12BF">
        <w:rPr>
          <w:rFonts w:ascii="Times New Roman" w:hAnsi="Times New Roman" w:cs="Times New Roman"/>
          <w:sz w:val="28"/>
          <w:szCs w:val="28"/>
          <w:lang w:eastAsia="ru-RU"/>
        </w:rPr>
        <w:t xml:space="preserve"> коммуникационн</w:t>
      </w:r>
      <w:r w:rsidR="00042282">
        <w:rPr>
          <w:rFonts w:ascii="Times New Roman" w:hAnsi="Times New Roman" w:cs="Times New Roman"/>
          <w:sz w:val="28"/>
          <w:szCs w:val="28"/>
          <w:lang w:eastAsia="ru-RU"/>
        </w:rPr>
        <w:t>ую</w:t>
      </w:r>
      <w:r w:rsidRPr="003F12BF">
        <w:rPr>
          <w:rFonts w:ascii="Times New Roman" w:hAnsi="Times New Roman" w:cs="Times New Roman"/>
          <w:sz w:val="28"/>
          <w:szCs w:val="28"/>
          <w:lang w:eastAsia="ru-RU"/>
        </w:rPr>
        <w:t>, транспортн</w:t>
      </w:r>
      <w:r w:rsidR="00042282">
        <w:rPr>
          <w:rFonts w:ascii="Times New Roman" w:hAnsi="Times New Roman" w:cs="Times New Roman"/>
          <w:sz w:val="28"/>
          <w:szCs w:val="28"/>
          <w:lang w:eastAsia="ru-RU"/>
        </w:rPr>
        <w:t>ую</w:t>
      </w:r>
      <w:r w:rsidRPr="003F12BF">
        <w:rPr>
          <w:rFonts w:ascii="Times New Roman" w:hAnsi="Times New Roman" w:cs="Times New Roman"/>
          <w:sz w:val="28"/>
          <w:szCs w:val="28"/>
          <w:lang w:eastAsia="ru-RU"/>
        </w:rPr>
        <w:t xml:space="preserve"> и инженерн</w:t>
      </w:r>
      <w:r w:rsidR="00042282">
        <w:rPr>
          <w:rFonts w:ascii="Times New Roman" w:hAnsi="Times New Roman" w:cs="Times New Roman"/>
          <w:sz w:val="28"/>
          <w:szCs w:val="28"/>
          <w:lang w:eastAsia="ru-RU"/>
        </w:rPr>
        <w:t>ую</w:t>
      </w:r>
      <w:r w:rsidRPr="003F12BF">
        <w:rPr>
          <w:rFonts w:ascii="Times New Roman" w:hAnsi="Times New Roman" w:cs="Times New Roman"/>
          <w:sz w:val="28"/>
          <w:szCs w:val="28"/>
          <w:lang w:eastAsia="ru-RU"/>
        </w:rPr>
        <w:t xml:space="preserve"> инфраструктур</w:t>
      </w:r>
      <w:r w:rsidR="00042282">
        <w:rPr>
          <w:rFonts w:ascii="Times New Roman" w:hAnsi="Times New Roman" w:cs="Times New Roman"/>
          <w:sz w:val="28"/>
          <w:szCs w:val="28"/>
          <w:lang w:eastAsia="ru-RU"/>
        </w:rPr>
        <w:t>у</w:t>
      </w:r>
      <w:r w:rsidRPr="003F12BF">
        <w:rPr>
          <w:rFonts w:ascii="Times New Roman" w:hAnsi="Times New Roman" w:cs="Times New Roman"/>
          <w:sz w:val="28"/>
          <w:szCs w:val="28"/>
          <w:lang w:eastAsia="ru-RU"/>
        </w:rPr>
        <w:t xml:space="preserve">, не обладают необходимыми условиями для развития предпринимательства, прежде всего, малого бизнеса, не имеют соответствующей современным условиям базы для оказания сельскому населению образовательных, медицинских, жилищно-коммунальных и социально-культурных услуг. Сельские территории характеризуются высоким уровнем безработицы и бедности. </w:t>
      </w:r>
    </w:p>
    <w:p w:rsidR="000A49E9" w:rsidRPr="003F12BF" w:rsidRDefault="000A49E9">
      <w:pPr>
        <w:spacing w:after="0" w:line="240" w:lineRule="auto"/>
        <w:ind w:firstLine="709"/>
        <w:jc w:val="both"/>
        <w:rPr>
          <w:rFonts w:ascii="Times New Roman" w:hAnsi="Times New Roman" w:cs="Times New Roman"/>
          <w:sz w:val="28"/>
          <w:szCs w:val="28"/>
          <w:lang w:eastAsia="ru-RU"/>
        </w:rPr>
      </w:pPr>
    </w:p>
    <w:p w:rsidR="000A49E9" w:rsidRPr="003F12BF" w:rsidRDefault="0020043C">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Муниципаль</w:t>
      </w:r>
      <w:r w:rsidR="000A49E9" w:rsidRPr="003F12BF">
        <w:rPr>
          <w:rFonts w:ascii="Times New Roman" w:hAnsi="Times New Roman" w:cs="Times New Roman"/>
          <w:sz w:val="28"/>
          <w:szCs w:val="28"/>
          <w:lang w:eastAsia="ru-RU"/>
        </w:rPr>
        <w:t xml:space="preserve">ная программа определяет цели, задачи, направления комплексного развития сельских территорий, объёмы финансового </w:t>
      </w:r>
      <w:r w:rsidR="000A49E9" w:rsidRPr="003F12BF">
        <w:rPr>
          <w:rFonts w:ascii="Times New Roman" w:hAnsi="Times New Roman" w:cs="Times New Roman"/>
          <w:sz w:val="28"/>
          <w:szCs w:val="28"/>
          <w:lang w:eastAsia="ru-RU"/>
        </w:rPr>
        <w:lastRenderedPageBreak/>
        <w:t xml:space="preserve">обеспечения и механизмы реализации </w:t>
      </w:r>
      <w:r w:rsidR="00F06E19" w:rsidRPr="003F12BF">
        <w:rPr>
          <w:rFonts w:ascii="Times New Roman" w:hAnsi="Times New Roman" w:cs="Times New Roman"/>
          <w:sz w:val="28"/>
          <w:szCs w:val="28"/>
          <w:lang w:eastAsia="ru-RU"/>
        </w:rPr>
        <w:t>мероприятий, а</w:t>
      </w:r>
      <w:r w:rsidR="000A49E9" w:rsidRPr="003F12BF">
        <w:rPr>
          <w:rFonts w:ascii="Times New Roman" w:hAnsi="Times New Roman" w:cs="Times New Roman"/>
          <w:sz w:val="28"/>
          <w:szCs w:val="28"/>
          <w:lang w:eastAsia="ru-RU"/>
        </w:rPr>
        <w:t xml:space="preserve"> также их целевые показатели.</w:t>
      </w:r>
    </w:p>
    <w:p w:rsidR="000A49E9" w:rsidRPr="003F12BF" w:rsidRDefault="0020043C">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Прогноз реализации Муниципаль</w:t>
      </w:r>
      <w:r w:rsidR="000A49E9" w:rsidRPr="003F12BF">
        <w:rPr>
          <w:rFonts w:ascii="Times New Roman" w:hAnsi="Times New Roman" w:cs="Times New Roman"/>
          <w:sz w:val="28"/>
          <w:szCs w:val="28"/>
          <w:lang w:eastAsia="ru-RU"/>
        </w:rPr>
        <w:t xml:space="preserve">ной программы основывается на расчете достижимости значений целевых показателей и включённых в неё подпрограмм. </w:t>
      </w:r>
    </w:p>
    <w:p w:rsidR="000A49E9" w:rsidRPr="003F12BF" w:rsidRDefault="000A49E9">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lang w:eastAsia="ru-RU"/>
        </w:rPr>
        <w:t>В прогнозный период наметятся следующие значимые тенденции:</w:t>
      </w:r>
    </w:p>
    <w:p w:rsidR="000A49E9" w:rsidRPr="003F12BF" w:rsidRDefault="000A49E9">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lang w:eastAsia="ru-RU"/>
        </w:rPr>
        <w:t>повышение уровня благосостояния и снижение уровня бедности сельского населения;</w:t>
      </w:r>
    </w:p>
    <w:p w:rsidR="000A49E9" w:rsidRPr="003F12BF" w:rsidRDefault="006A5465" w:rsidP="006A5465">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повышение</w:t>
      </w:r>
      <w:r w:rsidR="00084438">
        <w:rPr>
          <w:rFonts w:ascii="Times New Roman" w:hAnsi="Times New Roman" w:cs="Times New Roman"/>
          <w:sz w:val="28"/>
          <w:szCs w:val="28"/>
          <w:lang w:eastAsia="ru-RU"/>
        </w:rPr>
        <w:t xml:space="preserve"> уровня благоустройства сельских</w:t>
      </w:r>
      <w:r>
        <w:rPr>
          <w:rFonts w:ascii="Times New Roman" w:hAnsi="Times New Roman" w:cs="Times New Roman"/>
          <w:sz w:val="28"/>
          <w:szCs w:val="28"/>
          <w:lang w:eastAsia="ru-RU"/>
        </w:rPr>
        <w:t xml:space="preserve"> территорий;</w:t>
      </w:r>
      <w:r w:rsidR="000A49E9" w:rsidRPr="003F12BF">
        <w:rPr>
          <w:rFonts w:ascii="Times New Roman" w:hAnsi="Times New Roman" w:cs="Times New Roman"/>
          <w:sz w:val="28"/>
          <w:szCs w:val="28"/>
          <w:lang w:eastAsia="ru-RU"/>
        </w:rPr>
        <w:t xml:space="preserve"> </w:t>
      </w:r>
    </w:p>
    <w:p w:rsidR="000A49E9" w:rsidRPr="003F12BF" w:rsidRDefault="000A49E9">
      <w:pPr>
        <w:spacing w:after="0" w:line="240" w:lineRule="auto"/>
        <w:ind w:firstLine="709"/>
        <w:jc w:val="both"/>
        <w:rPr>
          <w:rFonts w:ascii="Times New Roman" w:hAnsi="Times New Roman" w:cs="Times New Roman"/>
          <w:sz w:val="28"/>
          <w:szCs w:val="28"/>
          <w:lang w:eastAsia="ru-RU"/>
        </w:rPr>
      </w:pPr>
      <w:r w:rsidRPr="003F12BF">
        <w:rPr>
          <w:rFonts w:ascii="Times New Roman" w:hAnsi="Times New Roman" w:cs="Times New Roman"/>
          <w:sz w:val="28"/>
          <w:szCs w:val="28"/>
          <w:lang w:eastAsia="ru-RU"/>
        </w:rPr>
        <w:t>улучшение экологической ситуации.</w:t>
      </w:r>
    </w:p>
    <w:p w:rsidR="000A49E9" w:rsidRPr="003F12BF" w:rsidRDefault="000A49E9">
      <w:pPr>
        <w:spacing w:after="0" w:line="240" w:lineRule="auto"/>
        <w:ind w:firstLine="709"/>
        <w:jc w:val="both"/>
        <w:rPr>
          <w:rFonts w:ascii="Times New Roman" w:hAnsi="Times New Roman" w:cs="Times New Roman"/>
          <w:sz w:val="28"/>
          <w:szCs w:val="28"/>
          <w:lang w:eastAsia="ru-RU"/>
        </w:rPr>
      </w:pPr>
    </w:p>
    <w:p w:rsidR="000A49E9" w:rsidRPr="003F12BF" w:rsidRDefault="000A49E9" w:rsidP="00195848">
      <w:pPr>
        <w:spacing w:after="0" w:line="240" w:lineRule="auto"/>
        <w:ind w:firstLine="709"/>
        <w:jc w:val="center"/>
        <w:rPr>
          <w:rFonts w:ascii="Times New Roman" w:hAnsi="Times New Roman" w:cs="Times New Roman"/>
          <w:b/>
          <w:bCs/>
          <w:sz w:val="28"/>
          <w:szCs w:val="28"/>
        </w:rPr>
      </w:pPr>
      <w:r w:rsidRPr="003F12BF">
        <w:rPr>
          <w:rFonts w:ascii="Times New Roman" w:hAnsi="Times New Roman" w:cs="Times New Roman"/>
          <w:b/>
          <w:bCs/>
          <w:sz w:val="28"/>
          <w:szCs w:val="28"/>
        </w:rPr>
        <w:t>II. Приоритеты государственной политики</w:t>
      </w:r>
      <w:r w:rsidR="0020043C">
        <w:rPr>
          <w:rFonts w:ascii="Times New Roman" w:hAnsi="Times New Roman" w:cs="Times New Roman"/>
          <w:b/>
          <w:bCs/>
          <w:sz w:val="28"/>
          <w:szCs w:val="28"/>
        </w:rPr>
        <w:t xml:space="preserve"> в сфере реализации Муниципаль</w:t>
      </w:r>
      <w:r w:rsidRPr="003F12BF">
        <w:rPr>
          <w:rFonts w:ascii="Times New Roman" w:hAnsi="Times New Roman" w:cs="Times New Roman"/>
          <w:b/>
          <w:bCs/>
          <w:sz w:val="28"/>
          <w:szCs w:val="28"/>
        </w:rPr>
        <w:t>ной программы, цели, задачи и показатели (индикаторы) достижения целей и решения задач, описание основных ожидаемых к</w:t>
      </w:r>
      <w:r w:rsidR="0020043C">
        <w:rPr>
          <w:rFonts w:ascii="Times New Roman" w:hAnsi="Times New Roman" w:cs="Times New Roman"/>
          <w:b/>
          <w:bCs/>
          <w:sz w:val="28"/>
          <w:szCs w:val="28"/>
        </w:rPr>
        <w:t>онечных результатов Муниципаль</w:t>
      </w:r>
      <w:r w:rsidRPr="003F12BF">
        <w:rPr>
          <w:rFonts w:ascii="Times New Roman" w:hAnsi="Times New Roman" w:cs="Times New Roman"/>
          <w:b/>
          <w:bCs/>
          <w:sz w:val="28"/>
          <w:szCs w:val="28"/>
        </w:rPr>
        <w:t>ной программы, сроков и эта</w:t>
      </w:r>
      <w:r w:rsidR="0020043C">
        <w:rPr>
          <w:rFonts w:ascii="Times New Roman" w:hAnsi="Times New Roman" w:cs="Times New Roman"/>
          <w:b/>
          <w:bCs/>
          <w:sz w:val="28"/>
          <w:szCs w:val="28"/>
        </w:rPr>
        <w:t>пов реализации Муниципаль</w:t>
      </w:r>
      <w:r w:rsidRPr="003F12BF">
        <w:rPr>
          <w:rFonts w:ascii="Times New Roman" w:hAnsi="Times New Roman" w:cs="Times New Roman"/>
          <w:b/>
          <w:bCs/>
          <w:sz w:val="28"/>
          <w:szCs w:val="28"/>
        </w:rPr>
        <w:t>ной программы</w:t>
      </w:r>
    </w:p>
    <w:p w:rsidR="000A49E9" w:rsidRPr="003F12BF" w:rsidRDefault="000A49E9">
      <w:pPr>
        <w:spacing w:after="0" w:line="240" w:lineRule="auto"/>
        <w:ind w:firstLine="709"/>
        <w:jc w:val="both"/>
        <w:rPr>
          <w:rFonts w:ascii="Times New Roman" w:hAnsi="Times New Roman" w:cs="Times New Roman"/>
          <w:sz w:val="28"/>
          <w:szCs w:val="28"/>
        </w:rPr>
      </w:pPr>
    </w:p>
    <w:p w:rsidR="000A49E9" w:rsidRPr="003F12BF" w:rsidRDefault="00200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Приоритетами Муниципаль</w:t>
      </w:r>
      <w:r w:rsidR="000A49E9" w:rsidRPr="003F12BF">
        <w:rPr>
          <w:rFonts w:ascii="Times New Roman" w:hAnsi="Times New Roman" w:cs="Times New Roman"/>
          <w:sz w:val="28"/>
          <w:szCs w:val="28"/>
        </w:rPr>
        <w:t>ной программы являются: комплексное развитие сельских территорий, повышение благосостояния, уровня жизни и занятости граждан.</w:t>
      </w:r>
    </w:p>
    <w:p w:rsidR="000A49E9" w:rsidRPr="003F12BF" w:rsidRDefault="0020043C" w:rsidP="006A546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Целями Муниципаль</w:t>
      </w:r>
      <w:r w:rsidR="000A49E9" w:rsidRPr="003F12BF">
        <w:rPr>
          <w:rFonts w:ascii="Times New Roman" w:hAnsi="Times New Roman" w:cs="Times New Roman"/>
          <w:sz w:val="28"/>
          <w:szCs w:val="28"/>
        </w:rPr>
        <w:t>ной программы являются:</w:t>
      </w:r>
    </w:p>
    <w:p w:rsidR="000A49E9" w:rsidRPr="003F12BF" w:rsidRDefault="000A49E9" w:rsidP="006D35F1">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реализа</w:t>
      </w:r>
      <w:r w:rsidR="006D35F1">
        <w:rPr>
          <w:rFonts w:ascii="Times New Roman" w:hAnsi="Times New Roman" w:cs="Times New Roman"/>
          <w:sz w:val="28"/>
          <w:szCs w:val="28"/>
        </w:rPr>
        <w:t>ция проектов по благоустройству</w:t>
      </w:r>
      <w:r w:rsidRPr="003F12BF">
        <w:rPr>
          <w:rFonts w:ascii="Times New Roman" w:hAnsi="Times New Roman" w:cs="Times New Roman"/>
          <w:sz w:val="28"/>
          <w:szCs w:val="28"/>
        </w:rPr>
        <w:t>.</w:t>
      </w:r>
    </w:p>
    <w:p w:rsidR="00053DD1" w:rsidRDefault="000A49E9" w:rsidP="00053DD1">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3F12BF">
        <w:rPr>
          <w:rFonts w:ascii="Times New Roman" w:hAnsi="Times New Roman" w:cs="Times New Roman"/>
          <w:sz w:val="28"/>
          <w:szCs w:val="28"/>
        </w:rPr>
        <w:t xml:space="preserve">Для достижения указанных целей </w:t>
      </w:r>
      <w:r w:rsidR="00053DD1">
        <w:rPr>
          <w:rFonts w:ascii="Times New Roman" w:hAnsi="Times New Roman" w:cs="Times New Roman"/>
          <w:sz w:val="28"/>
          <w:szCs w:val="28"/>
          <w:lang w:eastAsia="ru-RU"/>
        </w:rPr>
        <w:t xml:space="preserve">в рамках реализации </w:t>
      </w:r>
      <w:r w:rsidR="0020043C">
        <w:rPr>
          <w:rFonts w:ascii="Times New Roman" w:hAnsi="Times New Roman" w:cs="Times New Roman"/>
          <w:sz w:val="28"/>
          <w:szCs w:val="28"/>
          <w:lang w:eastAsia="ru-RU"/>
        </w:rPr>
        <w:t>Муниципаль</w:t>
      </w:r>
      <w:r w:rsidR="00053DD1">
        <w:rPr>
          <w:rFonts w:ascii="Times New Roman" w:hAnsi="Times New Roman" w:cs="Times New Roman"/>
          <w:sz w:val="28"/>
          <w:szCs w:val="28"/>
          <w:lang w:eastAsia="ru-RU"/>
        </w:rPr>
        <w:t>ной программы планируется решение следующих задач:</w:t>
      </w:r>
    </w:p>
    <w:p w:rsidR="003F444C" w:rsidRDefault="003F444C" w:rsidP="003F444C">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 xml:space="preserve">приближение условий жизнедеятельности в сельских поселениях к городским стандартам при сохранении особенностей сельского расселения, застройки и образа жизни; </w:t>
      </w:r>
    </w:p>
    <w:p w:rsidR="003F444C" w:rsidRDefault="006D35F1" w:rsidP="0058079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укрепление и модернизация</w:t>
      </w:r>
      <w:r w:rsidR="003F444C" w:rsidRPr="003F12BF">
        <w:rPr>
          <w:rFonts w:ascii="Times New Roman" w:hAnsi="Times New Roman" w:cs="Times New Roman"/>
          <w:sz w:val="28"/>
          <w:szCs w:val="28"/>
        </w:rPr>
        <w:t xml:space="preserve"> материально-технической базы образования, здравоохранения, культуры, физкультуры и спорта;</w:t>
      </w:r>
    </w:p>
    <w:p w:rsidR="000A49E9" w:rsidRPr="003F12BF" w:rsidRDefault="003F444C" w:rsidP="00F26804">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создание экологически безопасных условий жизнедеятельности в сельских поселениях</w:t>
      </w:r>
      <w:r w:rsidR="00081E88">
        <w:rPr>
          <w:rFonts w:ascii="Times New Roman" w:hAnsi="Times New Roman" w:cs="Times New Roman"/>
          <w:sz w:val="28"/>
          <w:szCs w:val="28"/>
        </w:rPr>
        <w:t>.</w:t>
      </w:r>
      <w:r w:rsidRPr="003F12BF">
        <w:rPr>
          <w:rFonts w:ascii="Times New Roman" w:hAnsi="Times New Roman" w:cs="Times New Roman"/>
          <w:sz w:val="28"/>
          <w:szCs w:val="28"/>
        </w:rPr>
        <w:t xml:space="preserve"> </w:t>
      </w:r>
    </w:p>
    <w:p w:rsidR="000A49E9" w:rsidRPr="003F12BF" w:rsidRDefault="001B3C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w:t>
      </w:r>
      <w:r w:rsidR="000A49E9" w:rsidRPr="003F12BF">
        <w:rPr>
          <w:rFonts w:ascii="Times New Roman" w:hAnsi="Times New Roman" w:cs="Times New Roman"/>
          <w:sz w:val="28"/>
          <w:szCs w:val="28"/>
        </w:rPr>
        <w:t>ную программу предполагается реализовать в один этап - в 2020 - 2025 годах.</w:t>
      </w:r>
    </w:p>
    <w:p w:rsidR="008C39D4" w:rsidRPr="003F12BF" w:rsidRDefault="008C39D4" w:rsidP="008C39D4">
      <w:pPr>
        <w:spacing w:after="0" w:line="240" w:lineRule="auto"/>
        <w:ind w:firstLine="709"/>
        <w:jc w:val="both"/>
        <w:rPr>
          <w:rFonts w:ascii="Times New Roman" w:hAnsi="Times New Roman" w:cs="Times New Roman"/>
          <w:sz w:val="28"/>
          <w:szCs w:val="28"/>
        </w:rPr>
      </w:pPr>
    </w:p>
    <w:p w:rsidR="000A49E9" w:rsidRPr="003F12BF" w:rsidRDefault="00FF097B">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I</w:t>
      </w:r>
      <w:r>
        <w:rPr>
          <w:rFonts w:ascii="Times New Roman" w:hAnsi="Times New Roman" w:cs="Times New Roman"/>
          <w:b/>
          <w:bCs/>
          <w:sz w:val="28"/>
          <w:szCs w:val="28"/>
          <w:lang w:val="en-US"/>
        </w:rPr>
        <w:t>II</w:t>
      </w:r>
      <w:r w:rsidR="000A49E9" w:rsidRPr="003F12BF">
        <w:rPr>
          <w:rFonts w:ascii="Times New Roman" w:hAnsi="Times New Roman" w:cs="Times New Roman"/>
          <w:b/>
          <w:bCs/>
          <w:sz w:val="28"/>
          <w:szCs w:val="28"/>
        </w:rPr>
        <w:t>. Обобщенная характеристика о</w:t>
      </w:r>
      <w:r w:rsidR="001B3C08">
        <w:rPr>
          <w:rFonts w:ascii="Times New Roman" w:hAnsi="Times New Roman" w:cs="Times New Roman"/>
          <w:b/>
          <w:bCs/>
          <w:sz w:val="28"/>
          <w:szCs w:val="28"/>
        </w:rPr>
        <w:t>сновных мероприятий Муниципаль</w:t>
      </w:r>
      <w:r w:rsidR="000A49E9" w:rsidRPr="003F12BF">
        <w:rPr>
          <w:rFonts w:ascii="Times New Roman" w:hAnsi="Times New Roman" w:cs="Times New Roman"/>
          <w:b/>
          <w:bCs/>
          <w:sz w:val="28"/>
          <w:szCs w:val="28"/>
        </w:rPr>
        <w:t xml:space="preserve">ной программы и </w:t>
      </w:r>
      <w:r w:rsidR="001B3C08">
        <w:rPr>
          <w:rFonts w:ascii="Times New Roman" w:hAnsi="Times New Roman" w:cs="Times New Roman"/>
          <w:b/>
          <w:bCs/>
          <w:sz w:val="28"/>
          <w:szCs w:val="28"/>
        </w:rPr>
        <w:t>подпрограмм Муниципально</w:t>
      </w:r>
      <w:r w:rsidR="000A49E9" w:rsidRPr="003F12BF">
        <w:rPr>
          <w:rFonts w:ascii="Times New Roman" w:hAnsi="Times New Roman" w:cs="Times New Roman"/>
          <w:b/>
          <w:bCs/>
          <w:sz w:val="28"/>
          <w:szCs w:val="28"/>
        </w:rPr>
        <w:t>й программы</w:t>
      </w:r>
    </w:p>
    <w:p w:rsidR="000A49E9" w:rsidRPr="003F12BF" w:rsidRDefault="000A49E9">
      <w:pPr>
        <w:spacing w:after="0" w:line="240" w:lineRule="auto"/>
        <w:ind w:firstLine="709"/>
        <w:jc w:val="center"/>
        <w:rPr>
          <w:rFonts w:ascii="Times New Roman" w:hAnsi="Times New Roman" w:cs="Times New Roman"/>
          <w:b/>
          <w:bCs/>
          <w:sz w:val="28"/>
          <w:szCs w:val="28"/>
        </w:rPr>
      </w:pPr>
    </w:p>
    <w:p w:rsidR="000A49E9" w:rsidRDefault="000A49E9">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Основные меро</w:t>
      </w:r>
      <w:r w:rsidR="001B3C08">
        <w:rPr>
          <w:rFonts w:ascii="Times New Roman" w:hAnsi="Times New Roman" w:cs="Times New Roman"/>
          <w:sz w:val="28"/>
          <w:szCs w:val="28"/>
        </w:rPr>
        <w:t>приятия подпрограмм Муниципаль</w:t>
      </w:r>
      <w:r w:rsidRPr="003F12BF">
        <w:rPr>
          <w:rFonts w:ascii="Times New Roman" w:hAnsi="Times New Roman" w:cs="Times New Roman"/>
          <w:sz w:val="28"/>
          <w:szCs w:val="28"/>
        </w:rPr>
        <w:t xml:space="preserve">ной программы предусматривают комплекс взаимосвязанных мер, направленных </w:t>
      </w:r>
      <w:r w:rsidR="001B3C08">
        <w:rPr>
          <w:rFonts w:ascii="Times New Roman" w:hAnsi="Times New Roman" w:cs="Times New Roman"/>
          <w:sz w:val="28"/>
          <w:szCs w:val="28"/>
        </w:rPr>
        <w:t>на достижение целей Муниципаль</w:t>
      </w:r>
      <w:r w:rsidRPr="003F12BF">
        <w:rPr>
          <w:rFonts w:ascii="Times New Roman" w:hAnsi="Times New Roman" w:cs="Times New Roman"/>
          <w:sz w:val="28"/>
          <w:szCs w:val="28"/>
        </w:rPr>
        <w:t>ной программы, а также на решение наиболее важных текущих и перспективных задач, обеспечивающих комплексное развитие сельских территорий.</w:t>
      </w:r>
    </w:p>
    <w:p w:rsidR="0095743A" w:rsidRPr="0095743A" w:rsidRDefault="0095743A" w:rsidP="0058079A">
      <w:pPr>
        <w:spacing w:after="0" w:line="240" w:lineRule="auto"/>
        <w:ind w:firstLine="709"/>
        <w:jc w:val="both"/>
        <w:rPr>
          <w:rFonts w:ascii="Times New Roman" w:hAnsi="Times New Roman" w:cs="Times New Roman"/>
          <w:sz w:val="28"/>
          <w:szCs w:val="28"/>
        </w:rPr>
      </w:pPr>
      <w:r w:rsidRPr="0095743A">
        <w:rPr>
          <w:rFonts w:ascii="Times New Roman" w:hAnsi="Times New Roman" w:cs="Times New Roman"/>
          <w:sz w:val="28"/>
          <w:szCs w:val="28"/>
        </w:rPr>
        <w:t xml:space="preserve">В рамках </w:t>
      </w:r>
      <w:r w:rsidR="00E241CD">
        <w:rPr>
          <w:rFonts w:ascii="Times New Roman" w:hAnsi="Times New Roman" w:cs="Times New Roman"/>
          <w:sz w:val="28"/>
          <w:szCs w:val="28"/>
        </w:rPr>
        <w:t>Муниципаль</w:t>
      </w:r>
      <w:r w:rsidRPr="0095743A">
        <w:rPr>
          <w:rFonts w:ascii="Times New Roman" w:hAnsi="Times New Roman" w:cs="Times New Roman"/>
          <w:sz w:val="28"/>
          <w:szCs w:val="28"/>
        </w:rPr>
        <w:t>ной программы реализуются следующие подпрограммы:</w:t>
      </w:r>
    </w:p>
    <w:p w:rsidR="0095743A" w:rsidRPr="006D35F1" w:rsidRDefault="00F06E19" w:rsidP="006D35F1">
      <w:pPr>
        <w:pStyle w:val="ConsPlusNormal"/>
        <w:ind w:firstLine="708"/>
        <w:jc w:val="both"/>
        <w:rPr>
          <w:rFonts w:cs="Times New Roman"/>
        </w:rPr>
      </w:pPr>
      <w:hyperlink r:id="rId14">
        <w:r w:rsidR="0095743A" w:rsidRPr="003F12BF">
          <w:rPr>
            <w:rStyle w:val="ListLabel14"/>
          </w:rPr>
          <w:t>подпрограмма 1</w:t>
        </w:r>
      </w:hyperlink>
      <w:r w:rsidR="006D35F1">
        <w:rPr>
          <w:rFonts w:ascii="Times New Roman" w:hAnsi="Times New Roman" w:cs="Times New Roman"/>
          <w:sz w:val="28"/>
          <w:szCs w:val="28"/>
        </w:rPr>
        <w:t xml:space="preserve"> </w:t>
      </w:r>
      <w:r>
        <w:rPr>
          <w:rFonts w:ascii="Times New Roman" w:hAnsi="Times New Roman" w:cs="Times New Roman"/>
          <w:sz w:val="28"/>
          <w:szCs w:val="28"/>
        </w:rPr>
        <w:t>«Благоустройство</w:t>
      </w:r>
      <w:r w:rsidR="006D35F1">
        <w:rPr>
          <w:rFonts w:ascii="Times New Roman" w:hAnsi="Times New Roman" w:cs="Times New Roman"/>
          <w:sz w:val="28"/>
          <w:szCs w:val="28"/>
        </w:rPr>
        <w:t xml:space="preserve"> сельских территорий</w:t>
      </w:r>
      <w:r w:rsidR="0095743A" w:rsidRPr="003F12BF">
        <w:rPr>
          <w:rFonts w:ascii="Times New Roman" w:hAnsi="Times New Roman" w:cs="Times New Roman"/>
          <w:sz w:val="28"/>
          <w:szCs w:val="28"/>
        </w:rPr>
        <w:t>»</w:t>
      </w:r>
      <w:r w:rsidR="0095743A">
        <w:rPr>
          <w:rFonts w:ascii="Times New Roman" w:hAnsi="Times New Roman" w:cs="Times New Roman"/>
          <w:sz w:val="28"/>
          <w:szCs w:val="28"/>
        </w:rPr>
        <w:t xml:space="preserve"> (далее – Подпрограмма 1)</w:t>
      </w:r>
      <w:r w:rsidR="0095743A" w:rsidRPr="003F12BF">
        <w:rPr>
          <w:rFonts w:ascii="Times New Roman" w:hAnsi="Times New Roman" w:cs="Times New Roman"/>
          <w:sz w:val="28"/>
          <w:szCs w:val="28"/>
        </w:rPr>
        <w:t>;</w:t>
      </w:r>
    </w:p>
    <w:p w:rsidR="0095743A" w:rsidRPr="0095743A" w:rsidRDefault="00F06E19" w:rsidP="0095743A">
      <w:pPr>
        <w:spacing w:after="0" w:line="240" w:lineRule="auto"/>
        <w:ind w:firstLine="709"/>
        <w:jc w:val="both"/>
        <w:rPr>
          <w:rFonts w:ascii="Times New Roman" w:hAnsi="Times New Roman" w:cs="Times New Roman"/>
          <w:sz w:val="28"/>
          <w:szCs w:val="28"/>
        </w:rPr>
      </w:pPr>
      <w:hyperlink r:id="rId15" w:history="1">
        <w:r w:rsidR="0095743A" w:rsidRPr="0095743A">
          <w:rPr>
            <w:rFonts w:ascii="Times New Roman" w:hAnsi="Times New Roman" w:cs="Times New Roman"/>
            <w:sz w:val="28"/>
            <w:szCs w:val="28"/>
          </w:rPr>
          <w:t>Подпрограмма 1</w:t>
        </w:r>
      </w:hyperlink>
      <w:r w:rsidR="0095743A" w:rsidRPr="0095743A">
        <w:rPr>
          <w:rFonts w:ascii="Times New Roman" w:hAnsi="Times New Roman" w:cs="Times New Roman"/>
          <w:sz w:val="28"/>
          <w:szCs w:val="28"/>
        </w:rPr>
        <w:t xml:space="preserve"> включает следующие основные мероприятия:</w:t>
      </w:r>
    </w:p>
    <w:p w:rsidR="00383DF5" w:rsidRDefault="006D35F1" w:rsidP="006D35F1">
      <w:pPr>
        <w:spacing w:after="0" w:line="240" w:lineRule="auto"/>
        <w:ind w:firstLine="709"/>
        <w:jc w:val="both"/>
        <w:rPr>
          <w:rStyle w:val="ListLabel14"/>
        </w:rPr>
      </w:pPr>
      <w:r>
        <w:rPr>
          <w:rStyle w:val="ListLabel14"/>
        </w:rPr>
        <w:t xml:space="preserve"> 1. Создание и обустройство зон отдыха, спортивных и детских игровых площадок, площадок для занятий адаптивной физической культурой и адаптивным спортом для лиц с ограниченными возможностями здоровья;</w:t>
      </w:r>
    </w:p>
    <w:p w:rsidR="006D35F1" w:rsidRDefault="006D35F1" w:rsidP="006D35F1">
      <w:pPr>
        <w:spacing w:after="0" w:line="240" w:lineRule="auto"/>
        <w:ind w:firstLine="709"/>
        <w:jc w:val="both"/>
        <w:rPr>
          <w:rStyle w:val="ListLabel14"/>
        </w:rPr>
      </w:pPr>
      <w:r>
        <w:rPr>
          <w:rStyle w:val="ListLabel14"/>
        </w:rPr>
        <w:t>2. Организация освещения территорий, включая архитектурную подсветку зданий, строений,</w:t>
      </w:r>
      <w:r w:rsidR="009F0ED0">
        <w:rPr>
          <w:rStyle w:val="ListLabel14"/>
        </w:rPr>
        <w:t xml:space="preserve"> </w:t>
      </w:r>
      <w:r>
        <w:rPr>
          <w:rStyle w:val="ListLabel14"/>
        </w:rPr>
        <w:t>сооружений, в том числе с использованием энерго</w:t>
      </w:r>
      <w:r w:rsidR="009F0ED0">
        <w:rPr>
          <w:rStyle w:val="ListLabel14"/>
        </w:rPr>
        <w:t>сберегающих технологий;</w:t>
      </w:r>
    </w:p>
    <w:p w:rsidR="009F0ED0" w:rsidRDefault="009F0ED0" w:rsidP="006D35F1">
      <w:pPr>
        <w:spacing w:after="0" w:line="240" w:lineRule="auto"/>
        <w:ind w:firstLine="709"/>
        <w:jc w:val="both"/>
        <w:rPr>
          <w:rStyle w:val="ListLabel14"/>
        </w:rPr>
      </w:pPr>
      <w:r>
        <w:rPr>
          <w:rStyle w:val="ListLabel14"/>
        </w:rPr>
        <w:t>3.Организация пешеходных коммуникаций, в том числе тротуаров, аллей, дорожек, тропинок;</w:t>
      </w:r>
    </w:p>
    <w:p w:rsidR="009F0ED0" w:rsidRDefault="009F0ED0" w:rsidP="006D35F1">
      <w:pPr>
        <w:spacing w:after="0" w:line="240" w:lineRule="auto"/>
        <w:ind w:firstLine="709"/>
        <w:jc w:val="both"/>
        <w:rPr>
          <w:rStyle w:val="ListLabel14"/>
        </w:rPr>
      </w:pPr>
      <w:r>
        <w:rPr>
          <w:rStyle w:val="ListLabel14"/>
        </w:rPr>
        <w:t>4.Обустройство территории в целях обеспечения беспрепятственного передвижения инвалидов и других маломобильных групп населения;</w:t>
      </w:r>
    </w:p>
    <w:p w:rsidR="009F0ED0" w:rsidRDefault="00167620" w:rsidP="006D35F1">
      <w:pPr>
        <w:spacing w:after="0" w:line="240" w:lineRule="auto"/>
        <w:ind w:firstLine="709"/>
        <w:jc w:val="both"/>
        <w:rPr>
          <w:rStyle w:val="ListLabel14"/>
        </w:rPr>
      </w:pPr>
      <w:r>
        <w:rPr>
          <w:rStyle w:val="ListLabel14"/>
        </w:rPr>
        <w:t>5</w:t>
      </w:r>
      <w:r w:rsidR="009F0ED0">
        <w:rPr>
          <w:rStyle w:val="ListLabel14"/>
        </w:rPr>
        <w:t>. Обустройство общественных колодцев и водоразборных колонок;</w:t>
      </w:r>
    </w:p>
    <w:p w:rsidR="009F0ED0" w:rsidRDefault="00167620" w:rsidP="006D35F1">
      <w:pPr>
        <w:spacing w:after="0" w:line="240" w:lineRule="auto"/>
        <w:ind w:firstLine="709"/>
        <w:jc w:val="both"/>
        <w:rPr>
          <w:rStyle w:val="ListLabel14"/>
        </w:rPr>
      </w:pPr>
      <w:r>
        <w:rPr>
          <w:rStyle w:val="ListLabel14"/>
        </w:rPr>
        <w:t>6</w:t>
      </w:r>
      <w:r w:rsidR="009F0ED0">
        <w:rPr>
          <w:rStyle w:val="ListLabel14"/>
        </w:rPr>
        <w:t>.Обустройство площадок накопления твердых коммунальных отходов;</w:t>
      </w:r>
    </w:p>
    <w:p w:rsidR="009F0ED0" w:rsidRPr="00383DF5" w:rsidRDefault="00167620" w:rsidP="006D35F1">
      <w:pPr>
        <w:spacing w:after="0" w:line="240" w:lineRule="auto"/>
        <w:ind w:firstLine="709"/>
        <w:jc w:val="both"/>
        <w:rPr>
          <w:rStyle w:val="ListLabel14"/>
        </w:rPr>
      </w:pPr>
      <w:r>
        <w:rPr>
          <w:rStyle w:val="ListLabel14"/>
        </w:rPr>
        <w:t>7</w:t>
      </w:r>
      <w:r w:rsidR="009F0ED0">
        <w:rPr>
          <w:rStyle w:val="ListLabel14"/>
        </w:rPr>
        <w:t>.Сохранение и восстановление природных ландшафтов и историко-культурных памятников.</w:t>
      </w:r>
    </w:p>
    <w:p w:rsidR="004C4894" w:rsidRDefault="004C4894" w:rsidP="004C4894">
      <w:pPr>
        <w:spacing w:after="0" w:line="240" w:lineRule="auto"/>
        <w:ind w:firstLine="709"/>
        <w:jc w:val="center"/>
        <w:rPr>
          <w:rFonts w:ascii="Times New Roman" w:hAnsi="Times New Roman" w:cs="Times New Roman"/>
          <w:b/>
          <w:bCs/>
          <w:sz w:val="28"/>
          <w:szCs w:val="28"/>
        </w:rPr>
      </w:pPr>
    </w:p>
    <w:p w:rsidR="00151783" w:rsidRPr="004C4894" w:rsidRDefault="00151783" w:rsidP="004C4894">
      <w:pPr>
        <w:spacing w:after="0" w:line="240" w:lineRule="auto"/>
        <w:ind w:firstLine="709"/>
        <w:jc w:val="center"/>
        <w:rPr>
          <w:rFonts w:ascii="Times New Roman" w:hAnsi="Times New Roman" w:cs="Times New Roman"/>
          <w:b/>
          <w:sz w:val="28"/>
          <w:szCs w:val="28"/>
        </w:rPr>
      </w:pPr>
    </w:p>
    <w:p w:rsidR="000A49E9" w:rsidRPr="003F12BF" w:rsidRDefault="00FF097B">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I</w:t>
      </w:r>
      <w:r w:rsidR="000A49E9" w:rsidRPr="003F12BF">
        <w:rPr>
          <w:rFonts w:ascii="Times New Roman" w:hAnsi="Times New Roman" w:cs="Times New Roman"/>
          <w:b/>
          <w:bCs/>
          <w:sz w:val="28"/>
          <w:szCs w:val="28"/>
        </w:rPr>
        <w:t>V. Обобщенная характеристика основных мероприятий,</w:t>
      </w:r>
    </w:p>
    <w:p w:rsidR="000A49E9" w:rsidRPr="003F12BF" w:rsidRDefault="00151783">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реализуемых муниципальным образованием </w:t>
      </w:r>
      <w:r w:rsidR="00F06E19">
        <w:rPr>
          <w:rFonts w:ascii="Times New Roman" w:hAnsi="Times New Roman" w:cs="Times New Roman"/>
          <w:b/>
          <w:bCs/>
          <w:sz w:val="28"/>
          <w:szCs w:val="28"/>
        </w:rPr>
        <w:t>«Верхне</w:t>
      </w:r>
      <w:r w:rsidR="003F00F8">
        <w:rPr>
          <w:rFonts w:ascii="Times New Roman" w:hAnsi="Times New Roman" w:cs="Times New Roman"/>
          <w:b/>
          <w:bCs/>
          <w:sz w:val="28"/>
          <w:szCs w:val="28"/>
        </w:rPr>
        <w:t>-Смородинский</w:t>
      </w:r>
      <w:r>
        <w:rPr>
          <w:rFonts w:ascii="Times New Roman" w:hAnsi="Times New Roman" w:cs="Times New Roman"/>
          <w:b/>
          <w:bCs/>
          <w:sz w:val="28"/>
          <w:szCs w:val="28"/>
        </w:rPr>
        <w:t xml:space="preserve"> сельсовет» Поныровского </w:t>
      </w:r>
      <w:r w:rsidR="00F06E19">
        <w:rPr>
          <w:rFonts w:ascii="Times New Roman" w:hAnsi="Times New Roman" w:cs="Times New Roman"/>
          <w:b/>
          <w:bCs/>
          <w:sz w:val="28"/>
          <w:szCs w:val="28"/>
        </w:rPr>
        <w:t xml:space="preserve">района </w:t>
      </w:r>
      <w:r w:rsidR="00F06E19" w:rsidRPr="003F12BF">
        <w:rPr>
          <w:rFonts w:ascii="Times New Roman" w:hAnsi="Times New Roman" w:cs="Times New Roman"/>
          <w:b/>
          <w:bCs/>
          <w:sz w:val="28"/>
          <w:szCs w:val="28"/>
        </w:rPr>
        <w:t>Курской</w:t>
      </w:r>
      <w:r w:rsidR="000A49E9" w:rsidRPr="003F12BF">
        <w:rPr>
          <w:rFonts w:ascii="Times New Roman" w:hAnsi="Times New Roman" w:cs="Times New Roman"/>
          <w:b/>
          <w:bCs/>
          <w:sz w:val="28"/>
          <w:szCs w:val="28"/>
        </w:rPr>
        <w:t xml:space="preserve"> области</w:t>
      </w:r>
    </w:p>
    <w:p w:rsidR="000A49E9" w:rsidRPr="003F12BF" w:rsidRDefault="000A49E9">
      <w:pPr>
        <w:spacing w:after="0" w:line="240" w:lineRule="auto"/>
        <w:ind w:firstLine="709"/>
        <w:jc w:val="both"/>
        <w:rPr>
          <w:rFonts w:ascii="Times New Roman" w:hAnsi="Times New Roman" w:cs="Times New Roman"/>
          <w:sz w:val="28"/>
          <w:szCs w:val="28"/>
        </w:rPr>
      </w:pPr>
    </w:p>
    <w:p w:rsidR="000A49E9" w:rsidRPr="0058079A" w:rsidRDefault="000A49E9">
      <w:pPr>
        <w:spacing w:after="0" w:line="240" w:lineRule="auto"/>
        <w:ind w:firstLine="709"/>
        <w:jc w:val="both"/>
        <w:rPr>
          <w:rFonts w:ascii="Times New Roman" w:hAnsi="Times New Roman" w:cs="Times New Roman"/>
          <w:sz w:val="28"/>
          <w:szCs w:val="28"/>
        </w:rPr>
      </w:pPr>
      <w:r w:rsidRPr="0058079A">
        <w:rPr>
          <w:rFonts w:ascii="Times New Roman" w:hAnsi="Times New Roman" w:cs="Times New Roman"/>
          <w:sz w:val="28"/>
          <w:szCs w:val="28"/>
        </w:rPr>
        <w:t>Основные мероприяти</w:t>
      </w:r>
      <w:r w:rsidR="00151783">
        <w:rPr>
          <w:rFonts w:ascii="Times New Roman" w:hAnsi="Times New Roman" w:cs="Times New Roman"/>
          <w:sz w:val="28"/>
          <w:szCs w:val="28"/>
        </w:rPr>
        <w:t xml:space="preserve">я, осуществляемые муниципальным образованием </w:t>
      </w:r>
      <w:r w:rsidR="00F06E19">
        <w:rPr>
          <w:rFonts w:ascii="Times New Roman" w:hAnsi="Times New Roman" w:cs="Times New Roman"/>
          <w:sz w:val="28"/>
          <w:szCs w:val="28"/>
        </w:rPr>
        <w:t>«Верхне</w:t>
      </w:r>
      <w:r w:rsidR="003F00F8">
        <w:rPr>
          <w:rFonts w:ascii="Times New Roman" w:hAnsi="Times New Roman" w:cs="Times New Roman"/>
          <w:sz w:val="28"/>
          <w:szCs w:val="28"/>
        </w:rPr>
        <w:t>-Смородинский</w:t>
      </w:r>
      <w:r w:rsidR="00151783">
        <w:rPr>
          <w:rFonts w:ascii="Times New Roman" w:hAnsi="Times New Roman" w:cs="Times New Roman"/>
          <w:sz w:val="28"/>
          <w:szCs w:val="28"/>
        </w:rPr>
        <w:t xml:space="preserve"> сельсовет» Поныровского района</w:t>
      </w:r>
      <w:r w:rsidRPr="0058079A">
        <w:rPr>
          <w:rFonts w:ascii="Times New Roman" w:hAnsi="Times New Roman" w:cs="Times New Roman"/>
          <w:sz w:val="28"/>
          <w:szCs w:val="28"/>
        </w:rPr>
        <w:t xml:space="preserve"> Курской области </w:t>
      </w:r>
      <w:r w:rsidR="00151783">
        <w:rPr>
          <w:rFonts w:ascii="Times New Roman" w:hAnsi="Times New Roman" w:cs="Times New Roman"/>
          <w:sz w:val="28"/>
          <w:szCs w:val="28"/>
        </w:rPr>
        <w:t>в рамках реализации Муниципаль</w:t>
      </w:r>
      <w:r w:rsidRPr="0058079A">
        <w:rPr>
          <w:rFonts w:ascii="Times New Roman" w:hAnsi="Times New Roman" w:cs="Times New Roman"/>
          <w:sz w:val="28"/>
          <w:szCs w:val="28"/>
        </w:rPr>
        <w:t>ной программы, обеспечивают достижение ее целей и решение задач, направленных на повышени</w:t>
      </w:r>
      <w:r w:rsidR="00151783">
        <w:rPr>
          <w:rFonts w:ascii="Times New Roman" w:hAnsi="Times New Roman" w:cs="Times New Roman"/>
          <w:sz w:val="28"/>
          <w:szCs w:val="28"/>
        </w:rPr>
        <w:t xml:space="preserve">е комплексного развития сельской территории </w:t>
      </w:r>
      <w:r w:rsidR="003F00F8">
        <w:rPr>
          <w:rFonts w:ascii="Times New Roman" w:hAnsi="Times New Roman" w:cs="Times New Roman"/>
          <w:sz w:val="28"/>
          <w:szCs w:val="28"/>
        </w:rPr>
        <w:t>Верхне-Смородинского</w:t>
      </w:r>
      <w:r w:rsidR="00151783">
        <w:rPr>
          <w:rFonts w:ascii="Times New Roman" w:hAnsi="Times New Roman" w:cs="Times New Roman"/>
          <w:sz w:val="28"/>
          <w:szCs w:val="28"/>
        </w:rPr>
        <w:t xml:space="preserve"> сельсовета Поныровского района Курской</w:t>
      </w:r>
      <w:r w:rsidRPr="0058079A">
        <w:rPr>
          <w:rFonts w:ascii="Times New Roman" w:hAnsi="Times New Roman" w:cs="Times New Roman"/>
          <w:sz w:val="28"/>
          <w:szCs w:val="28"/>
        </w:rPr>
        <w:t xml:space="preserve"> области, и выполняются на основе:</w:t>
      </w:r>
    </w:p>
    <w:p w:rsidR="000A49E9" w:rsidRPr="0058079A" w:rsidRDefault="000A49E9">
      <w:pPr>
        <w:spacing w:after="0" w:line="240" w:lineRule="auto"/>
        <w:ind w:firstLine="709"/>
        <w:jc w:val="both"/>
        <w:rPr>
          <w:rFonts w:ascii="Times New Roman" w:hAnsi="Times New Roman" w:cs="Times New Roman"/>
          <w:sz w:val="28"/>
          <w:szCs w:val="28"/>
        </w:rPr>
      </w:pPr>
      <w:proofErr w:type="spellStart"/>
      <w:r w:rsidRPr="0058079A">
        <w:rPr>
          <w:rFonts w:ascii="Times New Roman" w:hAnsi="Times New Roman" w:cs="Times New Roman"/>
          <w:sz w:val="28"/>
          <w:szCs w:val="28"/>
        </w:rPr>
        <w:t>софинансирования</w:t>
      </w:r>
      <w:proofErr w:type="spellEnd"/>
      <w:r w:rsidRPr="0058079A">
        <w:rPr>
          <w:rFonts w:ascii="Times New Roman" w:hAnsi="Times New Roman" w:cs="Times New Roman"/>
          <w:sz w:val="28"/>
          <w:szCs w:val="28"/>
        </w:rPr>
        <w:t xml:space="preserve"> мероприятий за счет средств федерального и областного бюджетов;</w:t>
      </w:r>
    </w:p>
    <w:p w:rsidR="000A49E9" w:rsidRDefault="000A49E9">
      <w:pPr>
        <w:spacing w:after="0" w:line="240" w:lineRule="auto"/>
        <w:ind w:firstLine="709"/>
        <w:jc w:val="both"/>
        <w:rPr>
          <w:rFonts w:ascii="Times New Roman" w:hAnsi="Times New Roman" w:cs="Times New Roman"/>
          <w:sz w:val="28"/>
          <w:szCs w:val="28"/>
        </w:rPr>
      </w:pPr>
      <w:r w:rsidRPr="0058079A">
        <w:rPr>
          <w:rFonts w:ascii="Times New Roman" w:hAnsi="Times New Roman" w:cs="Times New Roman"/>
          <w:sz w:val="28"/>
          <w:szCs w:val="28"/>
        </w:rPr>
        <w:t>разработки, принятия и ре</w:t>
      </w:r>
      <w:r w:rsidR="00151783">
        <w:rPr>
          <w:rFonts w:ascii="Times New Roman" w:hAnsi="Times New Roman" w:cs="Times New Roman"/>
          <w:sz w:val="28"/>
          <w:szCs w:val="28"/>
        </w:rPr>
        <w:t>ализации муниципальной</w:t>
      </w:r>
      <w:r w:rsidRPr="0058079A">
        <w:rPr>
          <w:rFonts w:ascii="Times New Roman" w:hAnsi="Times New Roman" w:cs="Times New Roman"/>
          <w:sz w:val="28"/>
          <w:szCs w:val="28"/>
        </w:rPr>
        <w:t xml:space="preserve"> программ</w:t>
      </w:r>
      <w:r w:rsidR="00151783">
        <w:rPr>
          <w:rFonts w:ascii="Times New Roman" w:hAnsi="Times New Roman" w:cs="Times New Roman"/>
          <w:sz w:val="28"/>
          <w:szCs w:val="28"/>
        </w:rPr>
        <w:t>ы</w:t>
      </w:r>
      <w:r w:rsidRPr="0058079A">
        <w:rPr>
          <w:rFonts w:ascii="Times New Roman" w:hAnsi="Times New Roman" w:cs="Times New Roman"/>
          <w:sz w:val="28"/>
          <w:szCs w:val="28"/>
        </w:rPr>
        <w:t xml:space="preserve"> </w:t>
      </w:r>
      <w:r w:rsidR="00C45596" w:rsidRPr="0058079A">
        <w:rPr>
          <w:rFonts w:ascii="Times New Roman" w:hAnsi="Times New Roman" w:cs="Times New Roman"/>
          <w:sz w:val="28"/>
          <w:szCs w:val="28"/>
        </w:rPr>
        <w:t>комплексного</w:t>
      </w:r>
      <w:r w:rsidR="00151783">
        <w:rPr>
          <w:rFonts w:ascii="Times New Roman" w:hAnsi="Times New Roman" w:cs="Times New Roman"/>
          <w:sz w:val="28"/>
          <w:szCs w:val="28"/>
        </w:rPr>
        <w:t xml:space="preserve"> развития сельской территории, финансируемой за счет средств местного бюджета</w:t>
      </w:r>
      <w:r w:rsidRPr="0058079A">
        <w:rPr>
          <w:rFonts w:ascii="Times New Roman" w:hAnsi="Times New Roman" w:cs="Times New Roman"/>
          <w:sz w:val="28"/>
          <w:szCs w:val="28"/>
        </w:rPr>
        <w:t xml:space="preserve"> и внебюджетных источников.</w:t>
      </w:r>
    </w:p>
    <w:p w:rsidR="00BC741B" w:rsidRPr="0058079A" w:rsidRDefault="00BC741B">
      <w:pPr>
        <w:spacing w:after="0" w:line="240" w:lineRule="auto"/>
        <w:ind w:firstLine="709"/>
        <w:jc w:val="both"/>
        <w:rPr>
          <w:rFonts w:ascii="Times New Roman" w:hAnsi="Times New Roman" w:cs="Times New Roman"/>
          <w:sz w:val="28"/>
          <w:szCs w:val="28"/>
        </w:rPr>
      </w:pPr>
    </w:p>
    <w:p w:rsidR="000A49E9" w:rsidRPr="003F12BF" w:rsidRDefault="000A49E9">
      <w:pPr>
        <w:spacing w:after="0" w:line="240" w:lineRule="auto"/>
        <w:jc w:val="center"/>
        <w:outlineLvl w:val="0"/>
        <w:rPr>
          <w:rFonts w:ascii="Times New Roman" w:hAnsi="Times New Roman" w:cs="Times New Roman"/>
          <w:b/>
          <w:bCs/>
          <w:sz w:val="28"/>
          <w:szCs w:val="28"/>
        </w:rPr>
      </w:pPr>
      <w:r w:rsidRPr="003F12BF">
        <w:rPr>
          <w:rFonts w:ascii="Times New Roman" w:hAnsi="Times New Roman" w:cs="Times New Roman"/>
          <w:b/>
          <w:bCs/>
          <w:sz w:val="28"/>
          <w:szCs w:val="28"/>
        </w:rPr>
        <w:t>V. Информация об участии предприятий и организаций</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независимо от их организационно-правовых форм и форм</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собственности, а также государственных внебюджетных фондов</w:t>
      </w:r>
    </w:p>
    <w:p w:rsidR="000A49E9" w:rsidRPr="003F12BF" w:rsidRDefault="0015178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реализации Муниципаль</w:t>
      </w:r>
      <w:r w:rsidR="000A49E9" w:rsidRPr="003F12BF">
        <w:rPr>
          <w:rFonts w:ascii="Times New Roman" w:hAnsi="Times New Roman" w:cs="Times New Roman"/>
          <w:b/>
          <w:bCs/>
          <w:sz w:val="28"/>
          <w:szCs w:val="28"/>
        </w:rPr>
        <w:t>ной программы</w:t>
      </w:r>
    </w:p>
    <w:p w:rsidR="000A49E9" w:rsidRPr="003F12BF" w:rsidRDefault="000A49E9">
      <w:pPr>
        <w:spacing w:after="0" w:line="240" w:lineRule="auto"/>
        <w:jc w:val="both"/>
        <w:rPr>
          <w:rFonts w:ascii="Times New Roman" w:hAnsi="Times New Roman" w:cs="Times New Roman"/>
          <w:sz w:val="28"/>
          <w:szCs w:val="28"/>
        </w:rPr>
      </w:pPr>
    </w:p>
    <w:p w:rsidR="00111EB5" w:rsidRDefault="00111EB5" w:rsidP="00111EB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Участие государственных корпораций, акционерных обществ с государственным участием, общественных, научных организаций, а также </w:t>
      </w:r>
      <w:r>
        <w:rPr>
          <w:rFonts w:ascii="Times New Roman" w:hAnsi="Times New Roman" w:cs="Times New Roman"/>
          <w:sz w:val="28"/>
          <w:szCs w:val="28"/>
        </w:rPr>
        <w:lastRenderedPageBreak/>
        <w:t>государственных внебюджетных фондов, осуществляющих реа</w:t>
      </w:r>
      <w:r w:rsidR="00151783">
        <w:rPr>
          <w:rFonts w:ascii="Times New Roman" w:hAnsi="Times New Roman" w:cs="Times New Roman"/>
          <w:sz w:val="28"/>
          <w:szCs w:val="28"/>
        </w:rPr>
        <w:t>лизацию мероприятий Муниципаль</w:t>
      </w:r>
      <w:r>
        <w:rPr>
          <w:rFonts w:ascii="Times New Roman" w:hAnsi="Times New Roman" w:cs="Times New Roman"/>
          <w:sz w:val="28"/>
          <w:szCs w:val="28"/>
        </w:rPr>
        <w:t>ной программы, не предполагается.</w:t>
      </w:r>
    </w:p>
    <w:p w:rsidR="000A49E9" w:rsidRPr="003F12BF" w:rsidRDefault="000A49E9">
      <w:pPr>
        <w:spacing w:after="0" w:line="240" w:lineRule="auto"/>
        <w:ind w:firstLine="709"/>
        <w:jc w:val="both"/>
        <w:rPr>
          <w:rFonts w:ascii="Times New Roman" w:hAnsi="Times New Roman" w:cs="Times New Roman"/>
          <w:sz w:val="28"/>
          <w:szCs w:val="28"/>
        </w:rPr>
      </w:pPr>
      <w:bookmarkStart w:id="1" w:name="Par165"/>
      <w:bookmarkEnd w:id="1"/>
    </w:p>
    <w:p w:rsidR="000A49E9" w:rsidRPr="003F12BF" w:rsidRDefault="00FF097B">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lang w:val="en-US"/>
        </w:rPr>
        <w:t>VI</w:t>
      </w:r>
      <w:r w:rsidR="000A49E9" w:rsidRPr="003F12BF">
        <w:rPr>
          <w:rFonts w:ascii="Times New Roman" w:hAnsi="Times New Roman" w:cs="Times New Roman"/>
          <w:b/>
          <w:bCs/>
          <w:sz w:val="28"/>
          <w:szCs w:val="28"/>
        </w:rPr>
        <w:t>. Обоснование выделения подпрограмм</w:t>
      </w:r>
      <w:r w:rsidR="009F0ED0">
        <w:rPr>
          <w:rFonts w:ascii="Times New Roman" w:hAnsi="Times New Roman" w:cs="Times New Roman"/>
          <w:b/>
          <w:bCs/>
          <w:sz w:val="28"/>
          <w:szCs w:val="28"/>
        </w:rPr>
        <w:t>ы</w:t>
      </w:r>
    </w:p>
    <w:p w:rsidR="00352793" w:rsidRPr="00352793" w:rsidRDefault="00352793" w:rsidP="00352793">
      <w:pPr>
        <w:spacing w:after="0" w:line="240" w:lineRule="auto"/>
        <w:ind w:firstLine="709"/>
        <w:jc w:val="both"/>
        <w:rPr>
          <w:rFonts w:ascii="Times New Roman" w:hAnsi="Times New Roman" w:cs="Times New Roman"/>
          <w:sz w:val="28"/>
          <w:szCs w:val="28"/>
        </w:rPr>
      </w:pPr>
      <w:r w:rsidRPr="00352793">
        <w:rPr>
          <w:rFonts w:ascii="Times New Roman" w:hAnsi="Times New Roman" w:cs="Times New Roman"/>
          <w:sz w:val="28"/>
          <w:szCs w:val="28"/>
        </w:rPr>
        <w:t xml:space="preserve">С учетом основных направлений, отнесенных к сфере реализации </w:t>
      </w:r>
      <w:r w:rsidR="00151783">
        <w:rPr>
          <w:rFonts w:ascii="Times New Roman" w:hAnsi="Times New Roman" w:cs="Times New Roman"/>
          <w:sz w:val="28"/>
          <w:szCs w:val="28"/>
        </w:rPr>
        <w:t>Муниципаль</w:t>
      </w:r>
      <w:r w:rsidRPr="00352793">
        <w:rPr>
          <w:rFonts w:ascii="Times New Roman" w:hAnsi="Times New Roman" w:cs="Times New Roman"/>
          <w:sz w:val="28"/>
          <w:szCs w:val="28"/>
        </w:rPr>
        <w:t xml:space="preserve">ной программы, а также основных задач, выделенных в рамках </w:t>
      </w:r>
      <w:r w:rsidR="00151783">
        <w:rPr>
          <w:rFonts w:ascii="Times New Roman" w:hAnsi="Times New Roman" w:cs="Times New Roman"/>
          <w:sz w:val="28"/>
          <w:szCs w:val="28"/>
        </w:rPr>
        <w:t>Муниципаль</w:t>
      </w:r>
      <w:r w:rsidRPr="00352793">
        <w:rPr>
          <w:rFonts w:ascii="Times New Roman" w:hAnsi="Times New Roman" w:cs="Times New Roman"/>
          <w:sz w:val="28"/>
          <w:szCs w:val="28"/>
        </w:rPr>
        <w:t>ной программы, в ее составе выделяются следующие подпрограммы:</w:t>
      </w:r>
    </w:p>
    <w:p w:rsidR="00352793" w:rsidRPr="00352793" w:rsidRDefault="00352793" w:rsidP="00352793">
      <w:pPr>
        <w:spacing w:after="0" w:line="240" w:lineRule="auto"/>
        <w:ind w:firstLine="709"/>
        <w:jc w:val="both"/>
        <w:rPr>
          <w:rFonts w:ascii="Times New Roman" w:hAnsi="Times New Roman" w:cs="Times New Roman"/>
          <w:sz w:val="28"/>
          <w:szCs w:val="28"/>
        </w:rPr>
      </w:pPr>
      <w:r w:rsidRPr="00352793">
        <w:rPr>
          <w:rFonts w:ascii="Times New Roman" w:hAnsi="Times New Roman" w:cs="Times New Roman"/>
          <w:sz w:val="28"/>
          <w:szCs w:val="28"/>
        </w:rPr>
        <w:t xml:space="preserve">1) </w:t>
      </w:r>
      <w:hyperlink r:id="rId16">
        <w:r w:rsidRPr="003F12BF">
          <w:rPr>
            <w:rStyle w:val="ListLabel14"/>
          </w:rPr>
          <w:t>подпрограмма 1</w:t>
        </w:r>
      </w:hyperlink>
      <w:r w:rsidR="00F93437">
        <w:rPr>
          <w:rFonts w:ascii="Times New Roman" w:hAnsi="Times New Roman" w:cs="Times New Roman"/>
          <w:sz w:val="28"/>
          <w:szCs w:val="28"/>
        </w:rPr>
        <w:t xml:space="preserve"> «Благоустройство сельских территорий»</w:t>
      </w:r>
    </w:p>
    <w:p w:rsidR="0028125E" w:rsidRPr="0028125E" w:rsidRDefault="0028125E" w:rsidP="00F93437">
      <w:pPr>
        <w:spacing w:after="0" w:line="240" w:lineRule="auto"/>
        <w:ind w:firstLine="709"/>
        <w:jc w:val="both"/>
        <w:rPr>
          <w:rStyle w:val="ListLabel14"/>
        </w:rPr>
      </w:pPr>
      <w:r w:rsidRPr="0028125E">
        <w:rPr>
          <w:rStyle w:val="ListLabel14"/>
        </w:rPr>
        <w:t xml:space="preserve">В рамках </w:t>
      </w:r>
      <w:r w:rsidR="00F06E19">
        <w:rPr>
          <w:rStyle w:val="ListLabel14"/>
        </w:rPr>
        <w:t xml:space="preserve">подпрограммы </w:t>
      </w:r>
      <w:r w:rsidR="00F06E19" w:rsidRPr="0028125E">
        <w:rPr>
          <w:rStyle w:val="ListLabel14"/>
        </w:rPr>
        <w:t>реализуются</w:t>
      </w:r>
      <w:r w:rsidRPr="0028125E">
        <w:rPr>
          <w:rStyle w:val="ListLabel14"/>
        </w:rPr>
        <w:t xml:space="preserve"> следующие задачи:</w:t>
      </w:r>
    </w:p>
    <w:p w:rsidR="0028125E" w:rsidRPr="0028125E" w:rsidRDefault="0028125E" w:rsidP="0028125E">
      <w:pPr>
        <w:spacing w:after="0" w:line="240" w:lineRule="auto"/>
        <w:ind w:firstLine="709"/>
        <w:jc w:val="both"/>
        <w:rPr>
          <w:rStyle w:val="ListLabel14"/>
        </w:rPr>
      </w:pPr>
      <w:r w:rsidRPr="0028125E">
        <w:rPr>
          <w:rStyle w:val="ListLabel14"/>
        </w:rPr>
        <w:t>повышение уровня благ</w:t>
      </w:r>
      <w:r w:rsidR="00F93437">
        <w:rPr>
          <w:rStyle w:val="ListLabel14"/>
        </w:rPr>
        <w:t>оустройства сельских территорий</w:t>
      </w:r>
    </w:p>
    <w:p w:rsidR="000A49E9" w:rsidRPr="003F12BF" w:rsidRDefault="00F93437">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 П</w:t>
      </w:r>
      <w:r w:rsidR="000A49E9" w:rsidRPr="003F12BF">
        <w:rPr>
          <w:rFonts w:ascii="Times New Roman" w:hAnsi="Times New Roman" w:cs="Times New Roman"/>
          <w:sz w:val="28"/>
          <w:szCs w:val="28"/>
        </w:rPr>
        <w:t>одпрограмм</w:t>
      </w:r>
      <w:r>
        <w:rPr>
          <w:rFonts w:ascii="Times New Roman" w:hAnsi="Times New Roman" w:cs="Times New Roman"/>
          <w:sz w:val="28"/>
          <w:szCs w:val="28"/>
        </w:rPr>
        <w:t>а</w:t>
      </w:r>
      <w:r w:rsidR="000A49E9" w:rsidRPr="003F12BF">
        <w:rPr>
          <w:rFonts w:ascii="Times New Roman" w:hAnsi="Times New Roman" w:cs="Times New Roman"/>
          <w:sz w:val="28"/>
          <w:szCs w:val="28"/>
        </w:rPr>
        <w:t xml:space="preserve"> </w:t>
      </w:r>
      <w:r w:rsidR="00CB669B">
        <w:rPr>
          <w:rFonts w:ascii="Times New Roman" w:hAnsi="Times New Roman" w:cs="Times New Roman"/>
          <w:sz w:val="28"/>
          <w:szCs w:val="28"/>
        </w:rPr>
        <w:t>направлен</w:t>
      </w:r>
      <w:r>
        <w:rPr>
          <w:rFonts w:ascii="Times New Roman" w:hAnsi="Times New Roman" w:cs="Times New Roman"/>
          <w:sz w:val="28"/>
          <w:szCs w:val="28"/>
        </w:rPr>
        <w:t>а</w:t>
      </w:r>
      <w:r w:rsidR="000A49E9" w:rsidRPr="003F12BF">
        <w:rPr>
          <w:rFonts w:ascii="Times New Roman" w:hAnsi="Times New Roman" w:cs="Times New Roman"/>
          <w:sz w:val="28"/>
          <w:szCs w:val="28"/>
        </w:rPr>
        <w:t xml:space="preserve"> на комплек</w:t>
      </w:r>
      <w:r w:rsidR="00CA16FE">
        <w:rPr>
          <w:rFonts w:ascii="Times New Roman" w:hAnsi="Times New Roman" w:cs="Times New Roman"/>
          <w:sz w:val="28"/>
          <w:szCs w:val="28"/>
        </w:rPr>
        <w:t xml:space="preserve">сное развитие сельской территории </w:t>
      </w:r>
      <w:r w:rsidR="003F00F8">
        <w:rPr>
          <w:rFonts w:ascii="Times New Roman" w:hAnsi="Times New Roman" w:cs="Times New Roman"/>
          <w:sz w:val="28"/>
          <w:szCs w:val="28"/>
        </w:rPr>
        <w:t>Верхне-Смородинского</w:t>
      </w:r>
      <w:r w:rsidR="00CA16FE">
        <w:rPr>
          <w:rFonts w:ascii="Times New Roman" w:hAnsi="Times New Roman" w:cs="Times New Roman"/>
          <w:sz w:val="28"/>
          <w:szCs w:val="28"/>
        </w:rPr>
        <w:t xml:space="preserve"> сельсовета</w:t>
      </w:r>
      <w:r w:rsidR="000A49E9" w:rsidRPr="003F12BF">
        <w:rPr>
          <w:rFonts w:ascii="Times New Roman" w:hAnsi="Times New Roman" w:cs="Times New Roman"/>
          <w:sz w:val="28"/>
          <w:szCs w:val="28"/>
        </w:rPr>
        <w:t xml:space="preserve">, а также на </w:t>
      </w:r>
      <w:r w:rsidR="000A49E9" w:rsidRPr="003F12BF">
        <w:rPr>
          <w:rFonts w:ascii="Times New Roman" w:hAnsi="Times New Roman" w:cs="Times New Roman"/>
          <w:sz w:val="28"/>
          <w:szCs w:val="28"/>
          <w:lang w:eastAsia="ru-RU"/>
        </w:rPr>
        <w:t xml:space="preserve">повышение качества жизни на сельских </w:t>
      </w:r>
      <w:r w:rsidR="00F06E19" w:rsidRPr="003F12BF">
        <w:rPr>
          <w:rFonts w:ascii="Times New Roman" w:hAnsi="Times New Roman" w:cs="Times New Roman"/>
          <w:sz w:val="28"/>
          <w:szCs w:val="28"/>
          <w:lang w:eastAsia="ru-RU"/>
        </w:rPr>
        <w:t>территориях, обеспечение</w:t>
      </w:r>
      <w:r w:rsidR="000A49E9" w:rsidRPr="003F12BF">
        <w:rPr>
          <w:rFonts w:ascii="Times New Roman" w:hAnsi="Times New Roman" w:cs="Times New Roman"/>
          <w:sz w:val="28"/>
          <w:szCs w:val="28"/>
          <w:lang w:eastAsia="ru-RU"/>
        </w:rPr>
        <w:t xml:space="preserve"> сохранения численности сельского населения, в том числе молодежи, повышение уровня благосостояния населения</w:t>
      </w:r>
      <w:r w:rsidR="00943968" w:rsidRPr="003F12BF">
        <w:rPr>
          <w:rFonts w:ascii="Times New Roman" w:hAnsi="Times New Roman" w:cs="Times New Roman"/>
          <w:sz w:val="28"/>
          <w:szCs w:val="28"/>
          <w:lang w:eastAsia="ru-RU"/>
        </w:rPr>
        <w:t>.</w:t>
      </w:r>
    </w:p>
    <w:p w:rsidR="000A49E9" w:rsidRPr="003F12BF" w:rsidRDefault="000A49E9">
      <w:pPr>
        <w:spacing w:after="0" w:line="240" w:lineRule="auto"/>
        <w:ind w:firstLine="709"/>
        <w:jc w:val="both"/>
        <w:rPr>
          <w:rFonts w:ascii="Times New Roman" w:hAnsi="Times New Roman" w:cs="Times New Roman"/>
          <w:sz w:val="28"/>
          <w:szCs w:val="28"/>
        </w:rPr>
      </w:pPr>
    </w:p>
    <w:p w:rsidR="000A49E9" w:rsidRPr="003F12BF" w:rsidRDefault="000A49E9">
      <w:pPr>
        <w:spacing w:after="0" w:line="240" w:lineRule="auto"/>
        <w:ind w:firstLine="709"/>
        <w:jc w:val="both"/>
      </w:pPr>
      <w:r w:rsidRPr="003F12BF">
        <w:rPr>
          <w:rFonts w:ascii="Times New Roman" w:hAnsi="Times New Roman" w:cs="Times New Roman"/>
          <w:sz w:val="28"/>
          <w:szCs w:val="28"/>
        </w:rPr>
        <w:t>.</w:t>
      </w:r>
    </w:p>
    <w:p w:rsidR="000A49E9" w:rsidRPr="003F12BF" w:rsidRDefault="000A49E9">
      <w:pPr>
        <w:spacing w:after="0" w:line="240" w:lineRule="auto"/>
        <w:ind w:firstLine="709"/>
        <w:jc w:val="both"/>
        <w:rPr>
          <w:rFonts w:ascii="Times New Roman" w:hAnsi="Times New Roman" w:cs="Times New Roman"/>
          <w:sz w:val="28"/>
          <w:szCs w:val="28"/>
        </w:rPr>
      </w:pPr>
    </w:p>
    <w:p w:rsidR="000A49E9" w:rsidRPr="003F12BF" w:rsidRDefault="00FF097B">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V</w:t>
      </w:r>
      <w:r w:rsidR="000A49E9" w:rsidRPr="003F12BF">
        <w:rPr>
          <w:rFonts w:ascii="Times New Roman" w:hAnsi="Times New Roman" w:cs="Times New Roman"/>
          <w:b/>
          <w:bCs/>
          <w:sz w:val="28"/>
          <w:szCs w:val="28"/>
          <w:lang w:val="en-US"/>
        </w:rPr>
        <w:t>I</w:t>
      </w:r>
      <w:r w:rsidR="00E77368">
        <w:rPr>
          <w:rFonts w:ascii="Times New Roman" w:hAnsi="Times New Roman" w:cs="Times New Roman"/>
          <w:b/>
          <w:bCs/>
          <w:sz w:val="28"/>
          <w:szCs w:val="28"/>
          <w:lang w:val="en-US"/>
        </w:rPr>
        <w:t>I</w:t>
      </w:r>
      <w:r w:rsidR="000A49E9" w:rsidRPr="003F12BF">
        <w:rPr>
          <w:rFonts w:ascii="Times New Roman" w:hAnsi="Times New Roman" w:cs="Times New Roman"/>
          <w:b/>
          <w:bCs/>
          <w:sz w:val="28"/>
          <w:szCs w:val="28"/>
        </w:rPr>
        <w:t>. Анали</w:t>
      </w:r>
      <w:r w:rsidR="00CA16FE">
        <w:rPr>
          <w:rFonts w:ascii="Times New Roman" w:hAnsi="Times New Roman" w:cs="Times New Roman"/>
          <w:b/>
          <w:bCs/>
          <w:sz w:val="28"/>
          <w:szCs w:val="28"/>
        </w:rPr>
        <w:t>з рисков реализации Муниципаль</w:t>
      </w:r>
      <w:r w:rsidR="000A49E9" w:rsidRPr="003F12BF">
        <w:rPr>
          <w:rFonts w:ascii="Times New Roman" w:hAnsi="Times New Roman" w:cs="Times New Roman"/>
          <w:b/>
          <w:bCs/>
          <w:sz w:val="28"/>
          <w:szCs w:val="28"/>
        </w:rPr>
        <w:t xml:space="preserve">ной </w:t>
      </w:r>
      <w:r w:rsidR="00F06E19" w:rsidRPr="003F12BF">
        <w:rPr>
          <w:rFonts w:ascii="Times New Roman" w:hAnsi="Times New Roman" w:cs="Times New Roman"/>
          <w:b/>
          <w:bCs/>
          <w:sz w:val="28"/>
          <w:szCs w:val="28"/>
        </w:rPr>
        <w:t>программы и</w:t>
      </w:r>
      <w:r w:rsidR="000A49E9" w:rsidRPr="003F12BF">
        <w:rPr>
          <w:rFonts w:ascii="Times New Roman" w:hAnsi="Times New Roman" w:cs="Times New Roman"/>
          <w:b/>
          <w:bCs/>
          <w:sz w:val="28"/>
          <w:szCs w:val="28"/>
        </w:rPr>
        <w:t xml:space="preserve"> описание мер </w:t>
      </w:r>
      <w:r w:rsidR="00F06E19" w:rsidRPr="003F12BF">
        <w:rPr>
          <w:rFonts w:ascii="Times New Roman" w:hAnsi="Times New Roman" w:cs="Times New Roman"/>
          <w:b/>
          <w:bCs/>
          <w:sz w:val="28"/>
          <w:szCs w:val="28"/>
        </w:rPr>
        <w:t>управления рисками</w:t>
      </w:r>
    </w:p>
    <w:p w:rsidR="003261FF" w:rsidRDefault="003261FF" w:rsidP="003261FF">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3261FF" w:rsidRPr="003261FF" w:rsidRDefault="003261FF" w:rsidP="003261FF">
      <w:pPr>
        <w:spacing w:after="0" w:line="240" w:lineRule="auto"/>
        <w:ind w:firstLine="709"/>
        <w:jc w:val="both"/>
        <w:rPr>
          <w:rStyle w:val="ListLabel14"/>
        </w:rPr>
      </w:pPr>
      <w:r w:rsidRPr="003261FF">
        <w:rPr>
          <w:rStyle w:val="ListLabel14"/>
        </w:rPr>
        <w:t xml:space="preserve">Анализ рисков, снижающих вероятность полной реализации </w:t>
      </w:r>
      <w:r w:rsidR="00CA16FE">
        <w:rPr>
          <w:rStyle w:val="ListLabel14"/>
        </w:rPr>
        <w:t>Муниципаль</w:t>
      </w:r>
      <w:r w:rsidRPr="003261FF">
        <w:rPr>
          <w:rStyle w:val="ListLabel14"/>
        </w:rPr>
        <w:t>ной программы</w:t>
      </w:r>
      <w:r w:rsidR="00C64C1A">
        <w:rPr>
          <w:rStyle w:val="ListLabel14"/>
        </w:rPr>
        <w:t>,</w:t>
      </w:r>
      <w:r w:rsidRPr="003261FF">
        <w:rPr>
          <w:rStyle w:val="ListLabel14"/>
        </w:rPr>
        <w:t xml:space="preserve"> достижения поставленных целей и решения задач, позволяет выделить внутренние и внешние риски.</w:t>
      </w:r>
    </w:p>
    <w:p w:rsidR="003261FF" w:rsidRPr="003261FF" w:rsidRDefault="003261FF" w:rsidP="003261FF">
      <w:pPr>
        <w:spacing w:after="0" w:line="240" w:lineRule="auto"/>
        <w:ind w:firstLine="709"/>
        <w:jc w:val="both"/>
        <w:rPr>
          <w:rStyle w:val="ListLabel14"/>
        </w:rPr>
      </w:pPr>
      <w:r w:rsidRPr="003261FF">
        <w:rPr>
          <w:rStyle w:val="ListLabel14"/>
        </w:rPr>
        <w:t>1. Внутренние риски.</w:t>
      </w:r>
    </w:p>
    <w:p w:rsidR="003261FF" w:rsidRPr="003261FF" w:rsidRDefault="003261FF" w:rsidP="003261FF">
      <w:pPr>
        <w:spacing w:after="0" w:line="240" w:lineRule="auto"/>
        <w:ind w:firstLine="709"/>
        <w:jc w:val="both"/>
        <w:rPr>
          <w:rStyle w:val="ListLabel14"/>
        </w:rPr>
      </w:pPr>
      <w:r w:rsidRPr="003261FF">
        <w:rPr>
          <w:rStyle w:val="ListLabel14"/>
        </w:rPr>
        <w:t xml:space="preserve">Финансовые риски вероятны ввиду </w:t>
      </w:r>
      <w:r w:rsidR="00CA16FE">
        <w:rPr>
          <w:rStyle w:val="ListLabel14"/>
        </w:rPr>
        <w:t>значительной продолжительности Муниципаль</w:t>
      </w:r>
      <w:r w:rsidRPr="003261FF">
        <w:rPr>
          <w:rStyle w:val="ListLabel14"/>
        </w:rPr>
        <w:t>ной программы и ее финансирования не в полном объеме.</w:t>
      </w:r>
    </w:p>
    <w:p w:rsidR="003261FF" w:rsidRDefault="003261FF" w:rsidP="003261FF">
      <w:pPr>
        <w:spacing w:after="0" w:line="240" w:lineRule="auto"/>
        <w:ind w:firstLine="709"/>
        <w:jc w:val="both"/>
        <w:rPr>
          <w:rStyle w:val="ListLabel14"/>
        </w:rPr>
      </w:pPr>
      <w:r w:rsidRPr="003261FF">
        <w:rPr>
          <w:rStyle w:val="ListLabel14"/>
        </w:rPr>
        <w:t>Отсутствие или недостаточное финан</w:t>
      </w:r>
      <w:r w:rsidR="00CA16FE">
        <w:rPr>
          <w:rStyle w:val="ListLabel14"/>
        </w:rPr>
        <w:t>сирование мероприятий в рамках Муниципаль</w:t>
      </w:r>
      <w:r w:rsidRPr="003261FF">
        <w:rPr>
          <w:rStyle w:val="ListLabel14"/>
        </w:rPr>
        <w:t>ной программы могут привести к</w:t>
      </w:r>
      <w:r>
        <w:rPr>
          <w:rStyle w:val="ListLabel14"/>
        </w:rPr>
        <w:t>:</w:t>
      </w:r>
    </w:p>
    <w:p w:rsidR="003261FF" w:rsidRDefault="003261FF" w:rsidP="003261FF">
      <w:pPr>
        <w:spacing w:after="0" w:line="240" w:lineRule="auto"/>
        <w:ind w:firstLine="709"/>
        <w:jc w:val="both"/>
        <w:rPr>
          <w:rStyle w:val="ListLabel14"/>
        </w:rPr>
      </w:pPr>
      <w:r w:rsidRPr="003F12BF">
        <w:rPr>
          <w:rFonts w:ascii="Times New Roman" w:hAnsi="Times New Roman" w:cs="Times New Roman"/>
          <w:sz w:val="28"/>
          <w:szCs w:val="28"/>
        </w:rPr>
        <w:t>снижени</w:t>
      </w:r>
      <w:r>
        <w:rPr>
          <w:rFonts w:ascii="Times New Roman" w:hAnsi="Times New Roman" w:cs="Times New Roman"/>
          <w:sz w:val="28"/>
          <w:szCs w:val="28"/>
        </w:rPr>
        <w:t>ю</w:t>
      </w:r>
      <w:r w:rsidRPr="003F12BF">
        <w:rPr>
          <w:rFonts w:ascii="Times New Roman" w:hAnsi="Times New Roman" w:cs="Times New Roman"/>
          <w:sz w:val="28"/>
          <w:szCs w:val="28"/>
        </w:rPr>
        <w:t xml:space="preserve"> уровня жизни населения</w:t>
      </w:r>
      <w:r>
        <w:rPr>
          <w:rFonts w:ascii="Times New Roman" w:hAnsi="Times New Roman" w:cs="Times New Roman"/>
          <w:sz w:val="28"/>
          <w:szCs w:val="28"/>
        </w:rPr>
        <w:t xml:space="preserve"> на сельских территориях</w:t>
      </w:r>
      <w:r>
        <w:rPr>
          <w:rStyle w:val="ListLabel14"/>
        </w:rPr>
        <w:t>;</w:t>
      </w:r>
    </w:p>
    <w:p w:rsidR="007E1D98" w:rsidRPr="00E055FB" w:rsidRDefault="007E1D98" w:rsidP="007E1D98">
      <w:pPr>
        <w:spacing w:after="0" w:line="240" w:lineRule="auto"/>
        <w:ind w:firstLine="709"/>
        <w:jc w:val="both"/>
        <w:rPr>
          <w:rStyle w:val="ListLabel14"/>
        </w:rPr>
      </w:pPr>
      <w:r w:rsidRPr="003F12BF">
        <w:rPr>
          <w:rFonts w:ascii="Times New Roman" w:hAnsi="Times New Roman" w:cs="Times New Roman"/>
          <w:sz w:val="28"/>
          <w:szCs w:val="28"/>
          <w:lang w:eastAsia="ru-RU"/>
        </w:rPr>
        <w:t>ограничени</w:t>
      </w:r>
      <w:r>
        <w:rPr>
          <w:rFonts w:ascii="Times New Roman" w:hAnsi="Times New Roman" w:cs="Times New Roman"/>
          <w:sz w:val="28"/>
          <w:szCs w:val="28"/>
          <w:lang w:eastAsia="ru-RU"/>
        </w:rPr>
        <w:t>ю</w:t>
      </w:r>
      <w:r w:rsidRPr="003F12BF">
        <w:rPr>
          <w:rFonts w:ascii="Times New Roman" w:hAnsi="Times New Roman" w:cs="Times New Roman"/>
          <w:sz w:val="28"/>
          <w:szCs w:val="28"/>
          <w:lang w:eastAsia="ru-RU"/>
        </w:rPr>
        <w:t xml:space="preserve"> доступа жителей села к объектам социальной и </w:t>
      </w:r>
      <w:r w:rsidRPr="00E055FB">
        <w:rPr>
          <w:rStyle w:val="ListLabel14"/>
        </w:rPr>
        <w:t>инженерной инфраструктуры;</w:t>
      </w:r>
    </w:p>
    <w:p w:rsidR="007E1D98" w:rsidRPr="00E055FB" w:rsidRDefault="007E1D98" w:rsidP="007E1D98">
      <w:pPr>
        <w:spacing w:after="0" w:line="240" w:lineRule="auto"/>
        <w:ind w:firstLine="709"/>
        <w:jc w:val="both"/>
        <w:rPr>
          <w:rStyle w:val="ListLabel14"/>
        </w:rPr>
      </w:pPr>
      <w:r w:rsidRPr="00E055FB">
        <w:rPr>
          <w:rStyle w:val="ListLabel14"/>
        </w:rPr>
        <w:t>снижению уровн</w:t>
      </w:r>
      <w:r w:rsidR="00E055FB" w:rsidRPr="00E055FB">
        <w:rPr>
          <w:rStyle w:val="ListLabel14"/>
        </w:rPr>
        <w:t>я занятости сельского населения.</w:t>
      </w:r>
    </w:p>
    <w:p w:rsidR="00E055FB" w:rsidRPr="00E055FB" w:rsidRDefault="00E055FB" w:rsidP="00E055FB">
      <w:pPr>
        <w:spacing w:after="0" w:line="240" w:lineRule="auto"/>
        <w:ind w:firstLine="709"/>
        <w:jc w:val="both"/>
        <w:rPr>
          <w:rStyle w:val="ListLabel14"/>
        </w:rPr>
      </w:pPr>
      <w:r w:rsidRPr="00E055FB">
        <w:rPr>
          <w:rStyle w:val="ListLabel14"/>
        </w:rPr>
        <w:t>Преодоление рисков может быть осуществлено путем сохране</w:t>
      </w:r>
      <w:r w:rsidR="00CA16FE">
        <w:rPr>
          <w:rStyle w:val="ListLabel14"/>
        </w:rPr>
        <w:t>ния устойчивого финансирования Муниципаль</w:t>
      </w:r>
      <w:r w:rsidRPr="00E055FB">
        <w:rPr>
          <w:rStyle w:val="ListLabel14"/>
        </w:rPr>
        <w:t>ной программы в целом и подпрограмм в ее составе в частности, а также путем дополнительных организационных мер, направленных на преодоление данных рисков.</w:t>
      </w:r>
    </w:p>
    <w:p w:rsidR="00E055FB" w:rsidRPr="00E055FB" w:rsidRDefault="00E055FB" w:rsidP="00E055FB">
      <w:pPr>
        <w:spacing w:after="0" w:line="240" w:lineRule="auto"/>
        <w:ind w:firstLine="709"/>
        <w:jc w:val="both"/>
        <w:rPr>
          <w:rStyle w:val="ListLabel14"/>
        </w:rPr>
      </w:pPr>
      <w:r w:rsidRPr="00E055FB">
        <w:rPr>
          <w:rStyle w:val="ListLabel14"/>
        </w:rPr>
        <w:t>Для минимизации риска будет производиться ежегодное уточнение объемо</w:t>
      </w:r>
      <w:r w:rsidR="00CA16FE">
        <w:rPr>
          <w:rStyle w:val="ListLabel14"/>
        </w:rPr>
        <w:t>в финансирования и мероприятий Муниципаль</w:t>
      </w:r>
      <w:r w:rsidRPr="00E055FB">
        <w:rPr>
          <w:rStyle w:val="ListLabel14"/>
        </w:rPr>
        <w:t>ной программы. При этом, учитывая сложившуюся систему трехлетнего бюджетного планирования и наличие финансовых резервов Курской об</w:t>
      </w:r>
      <w:r w:rsidR="00CA16FE">
        <w:rPr>
          <w:rStyle w:val="ListLabel14"/>
        </w:rPr>
        <w:t>ласти, риск сбоев в реализации Муниципаль</w:t>
      </w:r>
      <w:r w:rsidRPr="00E055FB">
        <w:rPr>
          <w:rStyle w:val="ListLabel14"/>
        </w:rPr>
        <w:t>ной программы в результате недофинансирования можно считать минимальным. Оценка данного риска - риск низкий.</w:t>
      </w:r>
    </w:p>
    <w:p w:rsidR="00E055FB" w:rsidRPr="00E055FB" w:rsidRDefault="00E055FB" w:rsidP="00E055FB">
      <w:pPr>
        <w:spacing w:after="0" w:line="240" w:lineRule="auto"/>
        <w:ind w:firstLine="709"/>
        <w:jc w:val="both"/>
        <w:rPr>
          <w:rStyle w:val="ListLabel14"/>
        </w:rPr>
      </w:pPr>
      <w:r w:rsidRPr="00E055FB">
        <w:rPr>
          <w:rStyle w:val="ListLabel14"/>
        </w:rPr>
        <w:lastRenderedPageBreak/>
        <w:t>2. Внешние риски.</w:t>
      </w:r>
    </w:p>
    <w:p w:rsidR="00E055FB" w:rsidRPr="00E055FB" w:rsidRDefault="00E055FB" w:rsidP="00E055FB">
      <w:pPr>
        <w:spacing w:after="0" w:line="240" w:lineRule="auto"/>
        <w:ind w:firstLine="709"/>
        <w:jc w:val="both"/>
        <w:rPr>
          <w:rStyle w:val="ListLabel14"/>
        </w:rPr>
      </w:pPr>
      <w:r w:rsidRPr="00E055FB">
        <w:rPr>
          <w:rStyle w:val="ListLabel14"/>
        </w:rPr>
        <w:t>К внешним рискам относятся экономические риски, которые подразумевают влияние нестабильной экономической ситуации в стране, экономического кризиса и прочих факторов на показ</w:t>
      </w:r>
      <w:r w:rsidR="00CA16FE">
        <w:rPr>
          <w:rStyle w:val="ListLabel14"/>
        </w:rPr>
        <w:t>атели эффективности реализации Муниципаль</w:t>
      </w:r>
      <w:r w:rsidRPr="00E055FB">
        <w:rPr>
          <w:rStyle w:val="ListLabel14"/>
        </w:rPr>
        <w:t>ной программы. Данные риски могут привести как к снижению объемов финансирования программных мероприятий из средств областного бюджета, так и к недостатку внебюджетных источников финансирования.</w:t>
      </w:r>
    </w:p>
    <w:p w:rsidR="00F13058" w:rsidRPr="003F12BF" w:rsidRDefault="000A49E9">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rPr>
        <w:t>Управление</w:t>
      </w:r>
      <w:r w:rsidR="00CA16FE">
        <w:rPr>
          <w:rFonts w:ascii="Times New Roman" w:hAnsi="Times New Roman" w:cs="Times New Roman"/>
          <w:sz w:val="28"/>
          <w:szCs w:val="28"/>
        </w:rPr>
        <w:t xml:space="preserve"> рисками реализации Муниципаль</w:t>
      </w:r>
      <w:r w:rsidRPr="003F12BF">
        <w:rPr>
          <w:rFonts w:ascii="Times New Roman" w:hAnsi="Times New Roman" w:cs="Times New Roman"/>
          <w:sz w:val="28"/>
          <w:szCs w:val="28"/>
        </w:rPr>
        <w:t xml:space="preserve">ной программы будет осуществляться на основе </w:t>
      </w:r>
      <w:r w:rsidR="00F06E19" w:rsidRPr="003F12BF">
        <w:rPr>
          <w:rFonts w:ascii="Times New Roman" w:hAnsi="Times New Roman" w:cs="Times New Roman"/>
          <w:sz w:val="28"/>
          <w:szCs w:val="28"/>
        </w:rPr>
        <w:t>проведения анализа</w:t>
      </w:r>
      <w:r w:rsidR="00F13058" w:rsidRPr="003F12BF">
        <w:rPr>
          <w:rFonts w:ascii="Times New Roman" w:hAnsi="Times New Roman" w:cs="Times New Roman"/>
          <w:sz w:val="28"/>
          <w:szCs w:val="28"/>
        </w:rPr>
        <w:t xml:space="preserve"> сельских территорий, их текущего состояния, определения особенностей, возможных вариантов развития, а также необходимых для развития действий и их потенциального эффекта.</w:t>
      </w:r>
    </w:p>
    <w:p w:rsidR="000A49E9" w:rsidRPr="003F12BF" w:rsidRDefault="000A49E9">
      <w:pPr>
        <w:spacing w:after="0" w:line="240" w:lineRule="auto"/>
        <w:ind w:firstLine="709"/>
        <w:jc w:val="both"/>
        <w:rPr>
          <w:rFonts w:ascii="Times New Roman" w:hAnsi="Times New Roman" w:cs="Times New Roman"/>
          <w:sz w:val="28"/>
          <w:szCs w:val="28"/>
        </w:rPr>
      </w:pPr>
    </w:p>
    <w:p w:rsidR="000A49E9" w:rsidRPr="003F12BF" w:rsidRDefault="00FF097B">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V</w:t>
      </w:r>
      <w:r w:rsidR="000A49E9" w:rsidRPr="003F12BF">
        <w:rPr>
          <w:rFonts w:ascii="Times New Roman" w:hAnsi="Times New Roman" w:cs="Times New Roman"/>
          <w:b/>
          <w:bCs/>
          <w:sz w:val="28"/>
          <w:szCs w:val="28"/>
          <w:lang w:val="en-US"/>
        </w:rPr>
        <w:t>II</w:t>
      </w:r>
      <w:r w:rsidR="00E77368">
        <w:rPr>
          <w:rFonts w:ascii="Times New Roman" w:hAnsi="Times New Roman" w:cs="Times New Roman"/>
          <w:b/>
          <w:bCs/>
          <w:sz w:val="28"/>
          <w:szCs w:val="28"/>
          <w:lang w:val="en-US"/>
        </w:rPr>
        <w:t>I</w:t>
      </w:r>
      <w:r w:rsidR="000A49E9" w:rsidRPr="003F12BF">
        <w:rPr>
          <w:rFonts w:ascii="Times New Roman" w:hAnsi="Times New Roman" w:cs="Times New Roman"/>
          <w:b/>
          <w:bCs/>
          <w:sz w:val="28"/>
          <w:szCs w:val="28"/>
        </w:rPr>
        <w:t xml:space="preserve">. Методика оценки эффективности </w:t>
      </w:r>
    </w:p>
    <w:p w:rsidR="000A49E9" w:rsidRPr="003F12BF" w:rsidRDefault="00CA16FE">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Муниципаль</w:t>
      </w:r>
      <w:r w:rsidR="000A49E9" w:rsidRPr="003F12BF">
        <w:rPr>
          <w:rFonts w:ascii="Times New Roman" w:hAnsi="Times New Roman" w:cs="Times New Roman"/>
          <w:b/>
          <w:bCs/>
          <w:sz w:val="28"/>
          <w:szCs w:val="28"/>
        </w:rPr>
        <w:t xml:space="preserve">ной программы  </w:t>
      </w:r>
    </w:p>
    <w:p w:rsidR="00B27762" w:rsidRDefault="00B27762" w:rsidP="00B27762">
      <w:pPr>
        <w:widowControl w:val="0"/>
        <w:tabs>
          <w:tab w:val="left" w:pos="1400"/>
        </w:tabs>
        <w:autoSpaceDE w:val="0"/>
        <w:autoSpaceDN w:val="0"/>
        <w:adjustRightInd w:val="0"/>
        <w:spacing w:after="0" w:line="240" w:lineRule="auto"/>
        <w:jc w:val="both"/>
        <w:rPr>
          <w:rFonts w:ascii="Times New Roman" w:hAnsi="Times New Roman" w:cs="Times New Roman"/>
          <w:b/>
          <w:bCs/>
          <w:sz w:val="24"/>
          <w:szCs w:val="24"/>
        </w:rPr>
      </w:pPr>
    </w:p>
    <w:p w:rsidR="00B27762" w:rsidRDefault="00B27762" w:rsidP="00B27762">
      <w:pPr>
        <w:widowControl w:val="0"/>
        <w:tabs>
          <w:tab w:val="left" w:pos="1400"/>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rsidR="00B27762" w:rsidRPr="00B27762" w:rsidRDefault="00B27762" w:rsidP="00B27762">
      <w:pPr>
        <w:widowControl w:val="0"/>
        <w:tabs>
          <w:tab w:val="left" w:pos="1400"/>
        </w:tabs>
        <w:autoSpaceDE w:val="0"/>
        <w:autoSpaceDN w:val="0"/>
        <w:adjustRightInd w:val="0"/>
        <w:spacing w:after="0" w:line="240" w:lineRule="auto"/>
        <w:ind w:firstLine="709"/>
        <w:rPr>
          <w:rFonts w:ascii="Times New Roman" w:hAnsi="Times New Roman" w:cs="Times New Roman"/>
          <w:sz w:val="28"/>
          <w:szCs w:val="28"/>
        </w:rPr>
      </w:pPr>
    </w:p>
    <w:p w:rsidR="003A1ABF" w:rsidRPr="00B27762" w:rsidRDefault="003A1ABF" w:rsidP="003A1ABF">
      <w:pPr>
        <w:tabs>
          <w:tab w:val="left" w:pos="1400"/>
        </w:tabs>
        <w:autoSpaceDE w:val="0"/>
        <w:autoSpaceDN w:val="0"/>
        <w:adjustRightInd w:val="0"/>
        <w:spacing w:after="0" w:line="240" w:lineRule="auto"/>
        <w:jc w:val="both"/>
        <w:rPr>
          <w:rFonts w:ascii="Times New Roman" w:hAnsi="Times New Roman" w:cs="Times New Roman"/>
          <w:sz w:val="28"/>
          <w:szCs w:val="28"/>
        </w:rPr>
      </w:pPr>
      <w:bookmarkStart w:id="2" w:name="sub_121244"/>
      <w:r>
        <w:rPr>
          <w:rFonts w:ascii="Times New Roman" w:hAnsi="Times New Roman" w:cs="Times New Roman"/>
          <w:sz w:val="28"/>
          <w:szCs w:val="28"/>
        </w:rPr>
        <w:t xml:space="preserve">   </w:t>
      </w:r>
      <w:bookmarkEnd w:id="2"/>
    </w:p>
    <w:p w:rsidR="000A49E9" w:rsidRDefault="003A1AB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Методика предусматривает осуществление оценки эффективности Программы в целях </w:t>
      </w:r>
      <w:r w:rsidR="00F06E19">
        <w:rPr>
          <w:rFonts w:ascii="Times New Roman" w:hAnsi="Times New Roman" w:cs="Times New Roman"/>
          <w:sz w:val="28"/>
          <w:szCs w:val="28"/>
        </w:rPr>
        <w:t>определения степени</w:t>
      </w:r>
      <w:r>
        <w:rPr>
          <w:rFonts w:ascii="Times New Roman" w:hAnsi="Times New Roman" w:cs="Times New Roman"/>
          <w:sz w:val="28"/>
          <w:szCs w:val="28"/>
        </w:rPr>
        <w:t xml:space="preserve"> достижения планируемых целей и задач, исходя из реально достигнутых конечных результатов с учетом направленного объема ресурсов, как по отдельным мероприятиям, так и по муниципальной программе в целом. </w:t>
      </w:r>
    </w:p>
    <w:p w:rsidR="003A1ABF" w:rsidRDefault="004E07E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Оценка эффективности реализации Программы проводится на основе: </w:t>
      </w:r>
    </w:p>
    <w:p w:rsidR="004E07E9" w:rsidRDefault="004E07E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-оценки степени достижения целей и решения задач Программы путем сопоставления фактически достиг</w:t>
      </w:r>
      <w:r w:rsidR="00DC6BF2">
        <w:rPr>
          <w:rFonts w:ascii="Times New Roman" w:hAnsi="Times New Roman" w:cs="Times New Roman"/>
          <w:sz w:val="28"/>
          <w:szCs w:val="28"/>
        </w:rPr>
        <w:t xml:space="preserve">нутых в отчетном году значений показателей </w:t>
      </w:r>
      <w:r w:rsidR="00F06E19">
        <w:rPr>
          <w:rFonts w:ascii="Times New Roman" w:hAnsi="Times New Roman" w:cs="Times New Roman"/>
          <w:sz w:val="28"/>
          <w:szCs w:val="28"/>
        </w:rPr>
        <w:t>(индикаторов</w:t>
      </w:r>
      <w:r w:rsidR="00DC6BF2">
        <w:rPr>
          <w:rFonts w:ascii="Times New Roman" w:hAnsi="Times New Roman" w:cs="Times New Roman"/>
          <w:sz w:val="28"/>
          <w:szCs w:val="28"/>
        </w:rPr>
        <w:t>) Программы и входящих в нее подпрограмм и их плановых значений по формуле:</w:t>
      </w:r>
    </w:p>
    <w:p w:rsidR="00DC6BF2" w:rsidRDefault="00DC6BF2">
      <w:pPr>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Сд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Зф</w:t>
      </w:r>
      <w:proofErr w:type="spellEnd"/>
      <w:r>
        <w:rPr>
          <w:rFonts w:ascii="Times New Roman" w:hAnsi="Times New Roman" w:cs="Times New Roman"/>
          <w:sz w:val="28"/>
          <w:szCs w:val="28"/>
        </w:rPr>
        <w:t>/Зпх100%, где</w:t>
      </w:r>
    </w:p>
    <w:p w:rsidR="00DC6BF2" w:rsidRDefault="00DC6BF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Сд</w:t>
      </w:r>
      <w:proofErr w:type="spellEnd"/>
      <w:r>
        <w:rPr>
          <w:rFonts w:ascii="Times New Roman" w:hAnsi="Times New Roman" w:cs="Times New Roman"/>
          <w:sz w:val="28"/>
          <w:szCs w:val="28"/>
        </w:rPr>
        <w:t xml:space="preserve">- степень достижения целей </w:t>
      </w:r>
      <w:r w:rsidR="00F06E19">
        <w:rPr>
          <w:rFonts w:ascii="Times New Roman" w:hAnsi="Times New Roman" w:cs="Times New Roman"/>
          <w:sz w:val="28"/>
          <w:szCs w:val="28"/>
        </w:rPr>
        <w:t>(решения</w:t>
      </w:r>
      <w:r>
        <w:rPr>
          <w:rFonts w:ascii="Times New Roman" w:hAnsi="Times New Roman" w:cs="Times New Roman"/>
          <w:sz w:val="28"/>
          <w:szCs w:val="28"/>
        </w:rPr>
        <w:t xml:space="preserve"> задач);</w:t>
      </w:r>
    </w:p>
    <w:p w:rsidR="00DC6BF2" w:rsidRDefault="00DC6BF2">
      <w:pPr>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Зф</w:t>
      </w:r>
      <w:proofErr w:type="spellEnd"/>
      <w:r>
        <w:rPr>
          <w:rFonts w:ascii="Times New Roman" w:hAnsi="Times New Roman" w:cs="Times New Roman"/>
          <w:sz w:val="28"/>
          <w:szCs w:val="28"/>
        </w:rPr>
        <w:t>-фактическое значение показателя (индикатора)муниципальной Программы/Подпрограммы в отчетном году;</w:t>
      </w:r>
    </w:p>
    <w:p w:rsidR="00DC6BF2" w:rsidRDefault="00DC6BF2">
      <w:pPr>
        <w:spacing w:after="0" w:line="240" w:lineRule="auto"/>
        <w:ind w:firstLine="540"/>
        <w:jc w:val="both"/>
        <w:rPr>
          <w:rFonts w:ascii="Times New Roman" w:hAnsi="Times New Roman" w:cs="Times New Roman"/>
          <w:sz w:val="28"/>
          <w:szCs w:val="28"/>
        </w:rPr>
      </w:pPr>
      <w:proofErr w:type="spellStart"/>
      <w:r>
        <w:rPr>
          <w:rFonts w:ascii="Times New Roman" w:hAnsi="Times New Roman" w:cs="Times New Roman"/>
          <w:sz w:val="28"/>
          <w:szCs w:val="28"/>
        </w:rPr>
        <w:t>Зп</w:t>
      </w:r>
      <w:proofErr w:type="spellEnd"/>
      <w:r>
        <w:rPr>
          <w:rFonts w:ascii="Times New Roman" w:hAnsi="Times New Roman" w:cs="Times New Roman"/>
          <w:sz w:val="28"/>
          <w:szCs w:val="28"/>
        </w:rPr>
        <w:t>-запланированное на отчетный год значение показателя (индикатора) Программы/Подпрограммы.</w:t>
      </w:r>
    </w:p>
    <w:p w:rsidR="00DC6BF2" w:rsidRDefault="00DC6BF2">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Программа считается реализуемой с высоким уровнем эффективности, если:</w:t>
      </w:r>
    </w:p>
    <w:p w:rsidR="00DC6BF2" w:rsidRDefault="00B07EA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значения 95%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w:t>
      </w:r>
    </w:p>
    <w:p w:rsidR="00B07EAB" w:rsidRDefault="00B07EA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не менее 95% мероприятий, запланированных на отчетный год, выполнены в полном объеме;</w:t>
      </w:r>
    </w:p>
    <w:p w:rsidR="00B07EAB" w:rsidRDefault="00B07EA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освоено не менее 98% средств, запланированных для реализации Программы в отчетном году.</w:t>
      </w:r>
    </w:p>
    <w:p w:rsidR="00B07EAB" w:rsidRDefault="00B07EA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Программа считается реализуемой с удовлетворительным уровнем эффективности, если:</w:t>
      </w:r>
    </w:p>
    <w:p w:rsidR="00B07EAB" w:rsidRDefault="00B07EA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значения 80% и более показателей Программы и ее подпрограмм</w:t>
      </w:r>
      <w:r w:rsidR="00F90B58">
        <w:rPr>
          <w:rFonts w:ascii="Times New Roman" w:hAnsi="Times New Roman" w:cs="Times New Roman"/>
          <w:sz w:val="28"/>
          <w:szCs w:val="28"/>
        </w:rPr>
        <w:t xml:space="preserve"> соответствуют установленным интервалам значений для целей отнесения Программы к высокому уровню эффективности;</w:t>
      </w:r>
    </w:p>
    <w:p w:rsidR="00F90B58" w:rsidRDefault="00F90B5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не менее 80% мероприятий, запланированных на отчетный год, выполнены в полном объеме;</w:t>
      </w:r>
    </w:p>
    <w:p w:rsidR="00F90B58" w:rsidRDefault="00F90B5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освоено от 95 до 98% средств, запланированных для реализации Программы в отчетном году.</w:t>
      </w:r>
    </w:p>
    <w:p w:rsidR="00F90B58" w:rsidRDefault="00F90B5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Если реализация Программы не отвечает приведенным выше критериям, уровень эффективности ее реализации в отчетном году признается неудовлетворительным.</w:t>
      </w:r>
    </w:p>
    <w:p w:rsidR="00F90B58" w:rsidRDefault="00F90B5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Для расчета показателей </w:t>
      </w:r>
      <w:r w:rsidR="00F06E19">
        <w:rPr>
          <w:rFonts w:ascii="Times New Roman" w:hAnsi="Times New Roman" w:cs="Times New Roman"/>
          <w:sz w:val="28"/>
          <w:szCs w:val="28"/>
        </w:rPr>
        <w:t>(индикаторов)</w:t>
      </w:r>
      <w:r>
        <w:rPr>
          <w:rFonts w:ascii="Times New Roman" w:hAnsi="Times New Roman" w:cs="Times New Roman"/>
          <w:sz w:val="28"/>
          <w:szCs w:val="28"/>
        </w:rPr>
        <w:t xml:space="preserve"> Программы при оценке эффективности ее реализации используются данные бухгалтерской и финансовой отчетности исполнителей и соисполнителей Программы. </w:t>
      </w:r>
      <w:r w:rsidR="00630876">
        <w:rPr>
          <w:rFonts w:ascii="Times New Roman" w:hAnsi="Times New Roman" w:cs="Times New Roman"/>
          <w:sz w:val="28"/>
          <w:szCs w:val="28"/>
        </w:rPr>
        <w:t xml:space="preserve">Для расчетов применяются и </w:t>
      </w:r>
      <w:r w:rsidR="00F06E19">
        <w:rPr>
          <w:rFonts w:ascii="Times New Roman" w:hAnsi="Times New Roman" w:cs="Times New Roman"/>
          <w:sz w:val="28"/>
          <w:szCs w:val="28"/>
        </w:rPr>
        <w:t>иные формы отчетности,</w:t>
      </w:r>
      <w:r w:rsidR="00630876">
        <w:rPr>
          <w:rFonts w:ascii="Times New Roman" w:hAnsi="Times New Roman" w:cs="Times New Roman"/>
          <w:sz w:val="28"/>
          <w:szCs w:val="28"/>
        </w:rPr>
        <w:t xml:space="preserve"> и статистические сборники, содержащие информацию, необходимую для расчета показателей эффективности Программы.</w:t>
      </w:r>
      <w:r w:rsidR="00D94595">
        <w:rPr>
          <w:rFonts w:ascii="Times New Roman" w:hAnsi="Times New Roman" w:cs="Times New Roman"/>
          <w:sz w:val="28"/>
          <w:szCs w:val="28"/>
        </w:rPr>
        <w:t xml:space="preserve">   </w:t>
      </w:r>
    </w:p>
    <w:p w:rsidR="00E77368" w:rsidRDefault="00E77368">
      <w:pPr>
        <w:spacing w:after="0" w:line="240" w:lineRule="auto"/>
        <w:ind w:firstLine="709"/>
        <w:jc w:val="center"/>
        <w:rPr>
          <w:rFonts w:ascii="Times New Roman" w:hAnsi="Times New Roman" w:cs="Times New Roman"/>
          <w:b/>
          <w:bCs/>
          <w:sz w:val="28"/>
          <w:szCs w:val="28"/>
        </w:rPr>
      </w:pPr>
    </w:p>
    <w:p w:rsidR="000A49E9" w:rsidRDefault="00FF097B">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I</w:t>
      </w:r>
      <w:r>
        <w:rPr>
          <w:rFonts w:ascii="Times New Roman" w:hAnsi="Times New Roman" w:cs="Times New Roman"/>
          <w:b/>
          <w:bCs/>
          <w:sz w:val="28"/>
          <w:szCs w:val="28"/>
        </w:rPr>
        <w:t>X</w:t>
      </w:r>
      <w:r w:rsidR="0080063C">
        <w:rPr>
          <w:rFonts w:ascii="Times New Roman" w:hAnsi="Times New Roman" w:cs="Times New Roman"/>
          <w:b/>
          <w:bCs/>
          <w:sz w:val="28"/>
          <w:szCs w:val="28"/>
        </w:rPr>
        <w:t>. Подпрограммы муниципаль</w:t>
      </w:r>
      <w:r w:rsidR="000A49E9">
        <w:rPr>
          <w:rFonts w:ascii="Times New Roman" w:hAnsi="Times New Roman" w:cs="Times New Roman"/>
          <w:b/>
          <w:bCs/>
          <w:sz w:val="28"/>
          <w:szCs w:val="28"/>
        </w:rPr>
        <w:t>ной программы</w:t>
      </w:r>
    </w:p>
    <w:p w:rsidR="000A49E9" w:rsidRDefault="000A49E9">
      <w:pPr>
        <w:spacing w:after="0" w:line="240" w:lineRule="auto"/>
        <w:jc w:val="center"/>
        <w:outlineLvl w:val="0"/>
        <w:rPr>
          <w:rFonts w:ascii="Times New Roman" w:hAnsi="Times New Roman" w:cs="Times New Roman"/>
          <w:b/>
          <w:bCs/>
          <w:sz w:val="28"/>
          <w:szCs w:val="28"/>
        </w:rPr>
      </w:pPr>
    </w:p>
    <w:p w:rsidR="000A49E9" w:rsidRDefault="000A49E9">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ПОДПРОГРАММА 1</w:t>
      </w:r>
    </w:p>
    <w:p w:rsidR="000A49E9" w:rsidRDefault="000A49E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00F93437">
        <w:rPr>
          <w:rFonts w:ascii="Times New Roman" w:hAnsi="Times New Roman" w:cs="Times New Roman"/>
          <w:b/>
          <w:bCs/>
          <w:sz w:val="28"/>
          <w:szCs w:val="28"/>
        </w:rPr>
        <w:t>БЛАГОУСТРОЙСТВО СЕЛЬСКИХ ТЕРРИТОРИЙ»</w:t>
      </w:r>
    </w:p>
    <w:p w:rsidR="000A49E9" w:rsidRDefault="000A49E9">
      <w:pPr>
        <w:spacing w:after="0" w:line="240" w:lineRule="auto"/>
        <w:jc w:val="center"/>
        <w:outlineLvl w:val="1"/>
        <w:rPr>
          <w:rFonts w:ascii="Times New Roman" w:hAnsi="Times New Roman" w:cs="Times New Roman"/>
          <w:b/>
          <w:bCs/>
          <w:sz w:val="28"/>
          <w:szCs w:val="28"/>
        </w:rPr>
      </w:pPr>
    </w:p>
    <w:p w:rsidR="000A49E9" w:rsidRDefault="000A49E9">
      <w:pPr>
        <w:spacing w:after="0" w:line="240" w:lineRule="auto"/>
        <w:jc w:val="center"/>
        <w:outlineLvl w:val="1"/>
      </w:pPr>
      <w:r>
        <w:rPr>
          <w:rFonts w:ascii="Times New Roman" w:hAnsi="Times New Roman" w:cs="Times New Roman"/>
          <w:b/>
          <w:bCs/>
          <w:sz w:val="28"/>
          <w:szCs w:val="28"/>
        </w:rPr>
        <w:t>ПАСПОРТ</w:t>
      </w:r>
    </w:p>
    <w:p w:rsidR="000A49E9" w:rsidRDefault="00F93437" w:rsidP="00F93437">
      <w:pPr>
        <w:spacing w:after="0" w:line="240" w:lineRule="auto"/>
      </w:pPr>
      <w:bookmarkStart w:id="3" w:name="__DdeLink__7599_1269337262"/>
      <w:r>
        <w:rPr>
          <w:rFonts w:ascii="Times New Roman" w:hAnsi="Times New Roman" w:cs="Times New Roman"/>
          <w:b/>
          <w:bCs/>
          <w:sz w:val="28"/>
          <w:szCs w:val="28"/>
        </w:rPr>
        <w:t xml:space="preserve">Подпрограммы </w:t>
      </w:r>
      <w:r w:rsidR="00F06E19">
        <w:rPr>
          <w:rFonts w:ascii="Times New Roman" w:hAnsi="Times New Roman" w:cs="Times New Roman"/>
          <w:b/>
          <w:bCs/>
          <w:sz w:val="28"/>
          <w:szCs w:val="28"/>
        </w:rPr>
        <w:t>«Благоустройство</w:t>
      </w:r>
      <w:r>
        <w:rPr>
          <w:rFonts w:ascii="Times New Roman" w:hAnsi="Times New Roman" w:cs="Times New Roman"/>
          <w:b/>
          <w:bCs/>
          <w:sz w:val="28"/>
          <w:szCs w:val="28"/>
        </w:rPr>
        <w:t xml:space="preserve"> сельских территорий»</w:t>
      </w:r>
      <w:r w:rsidR="000A49E9">
        <w:rPr>
          <w:rFonts w:ascii="Times New Roman" w:hAnsi="Times New Roman" w:cs="Times New Roman"/>
          <w:b/>
          <w:bCs/>
          <w:sz w:val="28"/>
          <w:szCs w:val="28"/>
        </w:rPr>
        <w:t>»</w:t>
      </w:r>
      <w:bookmarkEnd w:id="3"/>
    </w:p>
    <w:p w:rsidR="000A49E9" w:rsidRDefault="000A49E9">
      <w:pPr>
        <w:spacing w:after="0" w:line="240" w:lineRule="auto"/>
        <w:jc w:val="center"/>
        <w:rPr>
          <w:rFonts w:ascii="Times New Roman" w:hAnsi="Times New Roman" w:cs="Times New Roman"/>
          <w:b/>
          <w:bCs/>
          <w:sz w:val="28"/>
          <w:szCs w:val="28"/>
        </w:rPr>
      </w:pPr>
    </w:p>
    <w:p w:rsidR="000A49E9" w:rsidRPr="003F12BF" w:rsidRDefault="000A49E9">
      <w:pPr>
        <w:spacing w:after="0" w:line="240" w:lineRule="auto"/>
        <w:jc w:val="both"/>
        <w:rPr>
          <w:rFonts w:ascii="Times New Roman" w:hAnsi="Times New Roman" w:cs="Times New Roman"/>
          <w:sz w:val="28"/>
          <w:szCs w:val="28"/>
        </w:rPr>
      </w:pPr>
    </w:p>
    <w:tbl>
      <w:tblPr>
        <w:tblpPr w:leftFromText="180" w:rightFromText="180" w:vertAnchor="text" w:tblpY="1"/>
        <w:tblOverlap w:val="never"/>
        <w:tblW w:w="9035" w:type="dxa"/>
        <w:tblCellMar>
          <w:top w:w="102" w:type="dxa"/>
          <w:left w:w="62" w:type="dxa"/>
          <w:bottom w:w="102" w:type="dxa"/>
          <w:right w:w="62" w:type="dxa"/>
        </w:tblCellMar>
        <w:tblLook w:val="0000" w:firstRow="0" w:lastRow="0" w:firstColumn="0" w:lastColumn="0" w:noHBand="0" w:noVBand="0"/>
      </w:tblPr>
      <w:tblGrid>
        <w:gridCol w:w="3286"/>
        <w:gridCol w:w="238"/>
        <w:gridCol w:w="5511"/>
      </w:tblGrid>
      <w:tr w:rsidR="003F12BF" w:rsidRPr="003F12BF" w:rsidTr="00E05401">
        <w:tc>
          <w:tcPr>
            <w:tcW w:w="3286" w:type="dxa"/>
          </w:tcPr>
          <w:p w:rsidR="000A49E9" w:rsidRPr="003F12BF" w:rsidRDefault="000A49E9" w:rsidP="002B6CF4">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Ответственный исполнитель подпрограммы</w:t>
            </w:r>
          </w:p>
        </w:tc>
        <w:tc>
          <w:tcPr>
            <w:tcW w:w="238" w:type="dxa"/>
          </w:tcPr>
          <w:p w:rsidR="000A49E9" w:rsidRPr="003F12BF" w:rsidRDefault="000A49E9" w:rsidP="002B6CF4">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511" w:type="dxa"/>
          </w:tcPr>
          <w:p w:rsidR="000A49E9" w:rsidRPr="003F12BF" w:rsidRDefault="00BC62D7" w:rsidP="002B6C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3F00F8">
              <w:rPr>
                <w:rFonts w:ascii="Times New Roman" w:hAnsi="Times New Roman" w:cs="Times New Roman"/>
                <w:sz w:val="28"/>
                <w:szCs w:val="28"/>
              </w:rPr>
              <w:t>Верхне-Смородинского</w:t>
            </w:r>
            <w:r>
              <w:rPr>
                <w:rFonts w:ascii="Times New Roman" w:hAnsi="Times New Roman" w:cs="Times New Roman"/>
                <w:sz w:val="28"/>
                <w:szCs w:val="28"/>
              </w:rPr>
              <w:t xml:space="preserve"> сельсовета Поныровского </w:t>
            </w:r>
            <w:r w:rsidR="00F06E19">
              <w:rPr>
                <w:rFonts w:ascii="Times New Roman" w:hAnsi="Times New Roman" w:cs="Times New Roman"/>
                <w:sz w:val="28"/>
                <w:szCs w:val="28"/>
              </w:rPr>
              <w:t xml:space="preserve">района </w:t>
            </w:r>
            <w:r w:rsidR="00F06E19" w:rsidRPr="003F12BF">
              <w:rPr>
                <w:rFonts w:ascii="Times New Roman" w:hAnsi="Times New Roman" w:cs="Times New Roman"/>
                <w:sz w:val="28"/>
                <w:szCs w:val="28"/>
              </w:rPr>
              <w:t>Курской</w:t>
            </w:r>
            <w:r w:rsidR="000A49E9" w:rsidRPr="003F12BF">
              <w:rPr>
                <w:rFonts w:ascii="Times New Roman" w:hAnsi="Times New Roman" w:cs="Times New Roman"/>
                <w:sz w:val="28"/>
                <w:szCs w:val="28"/>
              </w:rPr>
              <w:t xml:space="preserve"> области</w:t>
            </w:r>
          </w:p>
        </w:tc>
      </w:tr>
      <w:tr w:rsidR="003F12BF" w:rsidRPr="003F12BF" w:rsidTr="00E05401">
        <w:tc>
          <w:tcPr>
            <w:tcW w:w="3286" w:type="dxa"/>
          </w:tcPr>
          <w:p w:rsidR="000A49E9" w:rsidRPr="003F12BF" w:rsidRDefault="000A49E9" w:rsidP="002B6CF4">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Программно-целевые инструменты подпрограммы</w:t>
            </w:r>
          </w:p>
        </w:tc>
        <w:tc>
          <w:tcPr>
            <w:tcW w:w="238" w:type="dxa"/>
          </w:tcPr>
          <w:p w:rsidR="000A49E9" w:rsidRPr="003F12BF" w:rsidRDefault="000A49E9" w:rsidP="002B6CF4">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511" w:type="dxa"/>
          </w:tcPr>
          <w:p w:rsidR="000A49E9" w:rsidRPr="003F12BF" w:rsidRDefault="00814E77" w:rsidP="002B6C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0A49E9" w:rsidRPr="003F12BF">
              <w:rPr>
                <w:rFonts w:ascii="Times New Roman" w:hAnsi="Times New Roman" w:cs="Times New Roman"/>
                <w:sz w:val="28"/>
                <w:szCs w:val="28"/>
              </w:rPr>
              <w:t>тсутствуют</w:t>
            </w:r>
          </w:p>
        </w:tc>
      </w:tr>
      <w:tr w:rsidR="003F12BF" w:rsidRPr="003F12BF" w:rsidTr="00E05401">
        <w:tc>
          <w:tcPr>
            <w:tcW w:w="3286" w:type="dxa"/>
          </w:tcPr>
          <w:p w:rsidR="000A49E9" w:rsidRPr="003F12BF" w:rsidRDefault="000A49E9" w:rsidP="002B6CF4">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Цели подпрограммы</w:t>
            </w:r>
          </w:p>
        </w:tc>
        <w:tc>
          <w:tcPr>
            <w:tcW w:w="238" w:type="dxa"/>
          </w:tcPr>
          <w:p w:rsidR="000A49E9" w:rsidRPr="003F12BF" w:rsidRDefault="000A49E9" w:rsidP="002B6CF4">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511" w:type="dxa"/>
          </w:tcPr>
          <w:p w:rsidR="000A49E9" w:rsidRPr="003F12BF" w:rsidRDefault="000A49E9" w:rsidP="002B6CF4">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создание комфортных условий жизнедеятельности в сельской местности</w:t>
            </w:r>
          </w:p>
          <w:p w:rsidR="000A49E9" w:rsidRPr="003F12BF" w:rsidRDefault="000A49E9" w:rsidP="002B6CF4">
            <w:pPr>
              <w:spacing w:after="0" w:line="240" w:lineRule="auto"/>
              <w:jc w:val="both"/>
              <w:rPr>
                <w:rFonts w:ascii="Times New Roman" w:hAnsi="Times New Roman" w:cs="Times New Roman"/>
                <w:sz w:val="28"/>
                <w:szCs w:val="28"/>
              </w:rPr>
            </w:pPr>
          </w:p>
        </w:tc>
      </w:tr>
      <w:tr w:rsidR="003F12BF" w:rsidRPr="003F12BF" w:rsidTr="00E05401">
        <w:tc>
          <w:tcPr>
            <w:tcW w:w="3286" w:type="dxa"/>
          </w:tcPr>
          <w:p w:rsidR="000A49E9" w:rsidRPr="003F12BF" w:rsidRDefault="000A49E9" w:rsidP="002B6CF4">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Задачи подпрограммы</w:t>
            </w:r>
          </w:p>
        </w:tc>
        <w:tc>
          <w:tcPr>
            <w:tcW w:w="238" w:type="dxa"/>
          </w:tcPr>
          <w:p w:rsidR="000A49E9" w:rsidRPr="003F12BF" w:rsidRDefault="000A49E9" w:rsidP="002B6CF4">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511" w:type="dxa"/>
          </w:tcPr>
          <w:p w:rsidR="000A49E9" w:rsidRPr="003F12BF" w:rsidRDefault="000A49E9" w:rsidP="002B6CF4">
            <w:pPr>
              <w:spacing w:after="0" w:line="240" w:lineRule="auto"/>
              <w:jc w:val="both"/>
              <w:rPr>
                <w:rFonts w:ascii="Times New Roman" w:hAnsi="Times New Roman" w:cs="Times New Roman"/>
                <w:sz w:val="28"/>
                <w:szCs w:val="28"/>
              </w:rPr>
            </w:pPr>
          </w:p>
          <w:p w:rsidR="000A49E9" w:rsidRPr="003F12BF" w:rsidRDefault="000A49E9" w:rsidP="002B6CF4">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повышение уровня благ</w:t>
            </w:r>
            <w:r w:rsidR="00F93437">
              <w:rPr>
                <w:rFonts w:ascii="Times New Roman" w:hAnsi="Times New Roman" w:cs="Times New Roman"/>
                <w:sz w:val="28"/>
                <w:szCs w:val="28"/>
              </w:rPr>
              <w:t>оустройства сельских территорий</w:t>
            </w:r>
          </w:p>
          <w:p w:rsidR="000A49E9" w:rsidRPr="003F12BF" w:rsidRDefault="000A49E9" w:rsidP="00F93437">
            <w:pPr>
              <w:spacing w:after="0" w:line="240" w:lineRule="auto"/>
              <w:jc w:val="both"/>
              <w:rPr>
                <w:rFonts w:ascii="Times New Roman" w:hAnsi="Times New Roman" w:cs="Times New Roman"/>
                <w:sz w:val="28"/>
                <w:szCs w:val="28"/>
              </w:rPr>
            </w:pPr>
          </w:p>
        </w:tc>
      </w:tr>
      <w:tr w:rsidR="003F12BF" w:rsidRPr="003F12BF" w:rsidTr="00E05401">
        <w:tc>
          <w:tcPr>
            <w:tcW w:w="3286" w:type="dxa"/>
          </w:tcPr>
          <w:p w:rsidR="000A49E9" w:rsidRPr="003F12BF" w:rsidRDefault="000A49E9" w:rsidP="002B6CF4">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lastRenderedPageBreak/>
              <w:t>Целевые индикаторы и показатели подпрограммы</w:t>
            </w:r>
          </w:p>
        </w:tc>
        <w:tc>
          <w:tcPr>
            <w:tcW w:w="238" w:type="dxa"/>
          </w:tcPr>
          <w:p w:rsidR="000A49E9" w:rsidRPr="003F12BF" w:rsidRDefault="000A49E9" w:rsidP="002B6CF4">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511" w:type="dxa"/>
          </w:tcPr>
          <w:p w:rsidR="000A49E9" w:rsidRPr="003F12BF" w:rsidRDefault="000A49E9" w:rsidP="002B6CF4">
            <w:pPr>
              <w:spacing w:after="0" w:line="240" w:lineRule="auto"/>
              <w:jc w:val="both"/>
              <w:rPr>
                <w:rFonts w:ascii="Times New Roman" w:hAnsi="Times New Roman" w:cs="Times New Roman"/>
                <w:sz w:val="28"/>
                <w:szCs w:val="28"/>
              </w:rPr>
            </w:pPr>
          </w:p>
          <w:p w:rsidR="00002C17" w:rsidRDefault="00002C17" w:rsidP="002B6CF4">
            <w:pPr>
              <w:spacing w:after="0" w:line="240" w:lineRule="auto"/>
              <w:jc w:val="both"/>
              <w:rPr>
                <w:rFonts w:ascii="Times New Roman" w:hAnsi="Times New Roman" w:cs="Times New Roman"/>
                <w:sz w:val="28"/>
                <w:szCs w:val="28"/>
              </w:rPr>
            </w:pPr>
            <w:r w:rsidRPr="003F12BF">
              <w:rPr>
                <w:rFonts w:ascii="Times New Roman" w:hAnsi="Times New Roman" w:cs="Times New Roman"/>
                <w:sz w:val="28"/>
                <w:szCs w:val="28"/>
              </w:rPr>
              <w:t>количество реализованных проектов по благоустройству сельских территорий</w:t>
            </w:r>
            <w:r w:rsidR="00821D74">
              <w:rPr>
                <w:rFonts w:ascii="Times New Roman" w:hAnsi="Times New Roman" w:cs="Times New Roman"/>
                <w:sz w:val="28"/>
                <w:szCs w:val="28"/>
              </w:rPr>
              <w:t>, единиц</w:t>
            </w:r>
            <w:r>
              <w:rPr>
                <w:rFonts w:ascii="Times New Roman" w:hAnsi="Times New Roman" w:cs="Times New Roman"/>
                <w:sz w:val="28"/>
                <w:szCs w:val="28"/>
              </w:rPr>
              <w:t>;</w:t>
            </w:r>
          </w:p>
          <w:p w:rsidR="000A49E9" w:rsidRPr="003F12BF" w:rsidRDefault="000A49E9" w:rsidP="00F93437">
            <w:pPr>
              <w:spacing w:after="0" w:line="240" w:lineRule="auto"/>
              <w:jc w:val="both"/>
              <w:rPr>
                <w:rFonts w:ascii="Times New Roman" w:hAnsi="Times New Roman" w:cs="Times New Roman"/>
                <w:sz w:val="28"/>
                <w:szCs w:val="28"/>
              </w:rPr>
            </w:pPr>
          </w:p>
        </w:tc>
      </w:tr>
      <w:tr w:rsidR="003F12BF" w:rsidRPr="003F12BF" w:rsidTr="00E05401">
        <w:tc>
          <w:tcPr>
            <w:tcW w:w="3286" w:type="dxa"/>
          </w:tcPr>
          <w:p w:rsidR="000A49E9" w:rsidRPr="003F12BF" w:rsidRDefault="000A49E9" w:rsidP="002B6CF4">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Этапы и сроки реализации подпрограммы</w:t>
            </w:r>
          </w:p>
        </w:tc>
        <w:tc>
          <w:tcPr>
            <w:tcW w:w="238" w:type="dxa"/>
          </w:tcPr>
          <w:p w:rsidR="000A49E9" w:rsidRPr="003F12BF" w:rsidRDefault="000A49E9" w:rsidP="002B6CF4">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511" w:type="dxa"/>
          </w:tcPr>
          <w:p w:rsidR="000A49E9" w:rsidRPr="003F12BF" w:rsidRDefault="00A24DEB" w:rsidP="002B6C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2020 - 2025 годы, в 1 этап</w:t>
            </w:r>
          </w:p>
          <w:p w:rsidR="000A49E9" w:rsidRPr="003F12BF" w:rsidRDefault="000A49E9" w:rsidP="002B6CF4">
            <w:pPr>
              <w:spacing w:after="0" w:line="240" w:lineRule="auto"/>
              <w:jc w:val="both"/>
              <w:rPr>
                <w:rFonts w:ascii="Times New Roman" w:hAnsi="Times New Roman" w:cs="Times New Roman"/>
                <w:sz w:val="28"/>
                <w:szCs w:val="28"/>
              </w:rPr>
            </w:pPr>
          </w:p>
        </w:tc>
      </w:tr>
      <w:tr w:rsidR="0060769F" w:rsidRPr="003F12BF" w:rsidTr="00E05401">
        <w:tc>
          <w:tcPr>
            <w:tcW w:w="3286" w:type="dxa"/>
          </w:tcPr>
          <w:p w:rsidR="0060769F" w:rsidRPr="003F12BF" w:rsidRDefault="0060769F" w:rsidP="002B6CF4">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Объем бюджетных ассигнований подпрограммы</w:t>
            </w:r>
          </w:p>
        </w:tc>
        <w:tc>
          <w:tcPr>
            <w:tcW w:w="238" w:type="dxa"/>
          </w:tcPr>
          <w:p w:rsidR="0060769F" w:rsidRPr="003F12BF" w:rsidRDefault="0060769F" w:rsidP="002B6CF4">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511" w:type="dxa"/>
          </w:tcPr>
          <w:p w:rsidR="0060769F" w:rsidRPr="00E05401" w:rsidRDefault="0060769F" w:rsidP="00E321B7">
            <w:pPr>
              <w:spacing w:after="0" w:line="240" w:lineRule="auto"/>
              <w:jc w:val="both"/>
              <w:rPr>
                <w:rFonts w:ascii="Times New Roman" w:hAnsi="Times New Roman" w:cs="Times New Roman"/>
                <w:sz w:val="28"/>
                <w:szCs w:val="28"/>
              </w:rPr>
            </w:pPr>
            <w:r w:rsidRPr="00E05401">
              <w:rPr>
                <w:rFonts w:ascii="Times New Roman" w:hAnsi="Times New Roman" w:cs="Times New Roman"/>
                <w:sz w:val="28"/>
                <w:szCs w:val="28"/>
              </w:rPr>
              <w:t xml:space="preserve">общий объем бюджетных ассигнований на реализацию подпрограммы составляет                                      </w:t>
            </w:r>
            <w:r w:rsidR="00E05401" w:rsidRPr="00E05401">
              <w:rPr>
                <w:rFonts w:ascii="Times New Roman" w:hAnsi="Times New Roman" w:cs="Times New Roman"/>
                <w:sz w:val="28"/>
                <w:szCs w:val="28"/>
              </w:rPr>
              <w:t>1751,0</w:t>
            </w:r>
            <w:r w:rsidRPr="00E05401">
              <w:rPr>
                <w:rFonts w:ascii="Times New Roman" w:hAnsi="Times New Roman" w:cs="Times New Roman"/>
                <w:sz w:val="28"/>
                <w:szCs w:val="28"/>
              </w:rPr>
              <w:t xml:space="preserve"> </w:t>
            </w:r>
            <w:r w:rsidR="00F06E19" w:rsidRPr="00E05401">
              <w:rPr>
                <w:rFonts w:ascii="Times New Roman" w:hAnsi="Times New Roman" w:cs="Times New Roman"/>
                <w:sz w:val="28"/>
                <w:szCs w:val="28"/>
              </w:rPr>
              <w:t>тыс. рублей</w:t>
            </w:r>
            <w:r w:rsidRPr="00E05401">
              <w:rPr>
                <w:rFonts w:ascii="Times New Roman" w:hAnsi="Times New Roman" w:cs="Times New Roman"/>
                <w:sz w:val="28"/>
                <w:szCs w:val="28"/>
              </w:rPr>
              <w:t>, в том числе по годам:</w:t>
            </w:r>
          </w:p>
          <w:p w:rsidR="0060769F" w:rsidRPr="00E05401" w:rsidRDefault="0060769F" w:rsidP="00E321B7">
            <w:pPr>
              <w:spacing w:after="0" w:line="240" w:lineRule="auto"/>
              <w:jc w:val="both"/>
              <w:rPr>
                <w:rFonts w:ascii="Times New Roman" w:hAnsi="Times New Roman" w:cs="Times New Roman"/>
                <w:sz w:val="28"/>
                <w:szCs w:val="28"/>
              </w:rPr>
            </w:pPr>
            <w:r w:rsidRPr="00E05401">
              <w:rPr>
                <w:rFonts w:ascii="Times New Roman" w:hAnsi="Times New Roman" w:cs="Times New Roman"/>
                <w:sz w:val="28"/>
                <w:szCs w:val="28"/>
              </w:rPr>
              <w:t xml:space="preserve">2020 год –   </w:t>
            </w:r>
            <w:r w:rsidR="00E05401" w:rsidRPr="00E05401">
              <w:rPr>
                <w:rFonts w:ascii="Times New Roman" w:hAnsi="Times New Roman" w:cs="Times New Roman"/>
                <w:sz w:val="28"/>
                <w:szCs w:val="28"/>
              </w:rPr>
              <w:t>63,0</w:t>
            </w:r>
            <w:r w:rsidRPr="00E05401">
              <w:rPr>
                <w:rFonts w:ascii="Times New Roman" w:hAnsi="Times New Roman" w:cs="Times New Roman"/>
                <w:sz w:val="28"/>
                <w:szCs w:val="28"/>
              </w:rPr>
              <w:t xml:space="preserve"> тыс. рублей;</w:t>
            </w:r>
          </w:p>
          <w:p w:rsidR="0060769F" w:rsidRPr="00E05401" w:rsidRDefault="0060769F" w:rsidP="00E321B7">
            <w:pPr>
              <w:spacing w:after="0" w:line="240" w:lineRule="auto"/>
              <w:jc w:val="both"/>
              <w:rPr>
                <w:rFonts w:ascii="Times New Roman" w:hAnsi="Times New Roman" w:cs="Times New Roman"/>
                <w:sz w:val="28"/>
                <w:szCs w:val="28"/>
              </w:rPr>
            </w:pPr>
            <w:r w:rsidRPr="00E05401">
              <w:rPr>
                <w:rFonts w:ascii="Times New Roman" w:hAnsi="Times New Roman" w:cs="Times New Roman"/>
                <w:sz w:val="28"/>
                <w:szCs w:val="28"/>
              </w:rPr>
              <w:t xml:space="preserve">2021 год –     </w:t>
            </w:r>
            <w:r w:rsidR="00E05401" w:rsidRPr="00E05401">
              <w:rPr>
                <w:rFonts w:ascii="Times New Roman" w:hAnsi="Times New Roman" w:cs="Times New Roman"/>
                <w:sz w:val="28"/>
                <w:szCs w:val="28"/>
              </w:rPr>
              <w:t>928,0</w:t>
            </w:r>
            <w:r w:rsidRPr="00E05401">
              <w:rPr>
                <w:rFonts w:ascii="Times New Roman" w:hAnsi="Times New Roman" w:cs="Times New Roman"/>
                <w:sz w:val="28"/>
                <w:szCs w:val="28"/>
              </w:rPr>
              <w:t xml:space="preserve"> тыс. рублей;</w:t>
            </w:r>
          </w:p>
          <w:p w:rsidR="0060769F" w:rsidRPr="00E05401" w:rsidRDefault="0060769F" w:rsidP="00E321B7">
            <w:pPr>
              <w:spacing w:after="0" w:line="240" w:lineRule="auto"/>
              <w:jc w:val="both"/>
              <w:rPr>
                <w:rFonts w:ascii="Times New Roman" w:hAnsi="Times New Roman" w:cs="Times New Roman"/>
                <w:sz w:val="28"/>
                <w:szCs w:val="28"/>
              </w:rPr>
            </w:pPr>
            <w:r w:rsidRPr="00E05401">
              <w:rPr>
                <w:rFonts w:ascii="Times New Roman" w:hAnsi="Times New Roman" w:cs="Times New Roman"/>
                <w:sz w:val="28"/>
                <w:szCs w:val="28"/>
              </w:rPr>
              <w:t xml:space="preserve">2022 год –    </w:t>
            </w:r>
            <w:r w:rsidR="00E05401" w:rsidRPr="00E05401">
              <w:rPr>
                <w:rFonts w:ascii="Times New Roman" w:hAnsi="Times New Roman" w:cs="Times New Roman"/>
                <w:sz w:val="28"/>
                <w:szCs w:val="28"/>
              </w:rPr>
              <w:t>760,0</w:t>
            </w:r>
            <w:r w:rsidRPr="00E05401">
              <w:rPr>
                <w:rFonts w:ascii="Times New Roman" w:hAnsi="Times New Roman" w:cs="Times New Roman"/>
                <w:sz w:val="28"/>
                <w:szCs w:val="28"/>
              </w:rPr>
              <w:t xml:space="preserve"> тыс. рублей;</w:t>
            </w:r>
          </w:p>
          <w:p w:rsidR="0060769F" w:rsidRPr="00E05401" w:rsidRDefault="0060769F" w:rsidP="00E321B7">
            <w:pPr>
              <w:spacing w:after="0" w:line="240" w:lineRule="auto"/>
              <w:jc w:val="both"/>
              <w:rPr>
                <w:rFonts w:ascii="Times New Roman" w:hAnsi="Times New Roman" w:cs="Times New Roman"/>
                <w:sz w:val="28"/>
                <w:szCs w:val="28"/>
              </w:rPr>
            </w:pPr>
            <w:r w:rsidRPr="00E05401">
              <w:rPr>
                <w:rFonts w:ascii="Times New Roman" w:hAnsi="Times New Roman" w:cs="Times New Roman"/>
                <w:sz w:val="28"/>
                <w:szCs w:val="28"/>
              </w:rPr>
              <w:t xml:space="preserve">2023 год -             </w:t>
            </w:r>
            <w:r w:rsidR="00BC741B" w:rsidRPr="00E05401">
              <w:rPr>
                <w:rFonts w:ascii="Times New Roman" w:hAnsi="Times New Roman" w:cs="Times New Roman"/>
                <w:sz w:val="28"/>
                <w:szCs w:val="28"/>
              </w:rPr>
              <w:t>0</w:t>
            </w:r>
            <w:r w:rsidRPr="00E05401">
              <w:rPr>
                <w:rFonts w:ascii="Times New Roman" w:hAnsi="Times New Roman" w:cs="Times New Roman"/>
                <w:sz w:val="28"/>
                <w:szCs w:val="28"/>
              </w:rPr>
              <w:t xml:space="preserve">        тыс. рублей;</w:t>
            </w:r>
          </w:p>
          <w:p w:rsidR="0060769F" w:rsidRPr="00E05401" w:rsidRDefault="0060769F" w:rsidP="00E321B7">
            <w:pPr>
              <w:spacing w:after="0" w:line="240" w:lineRule="auto"/>
              <w:jc w:val="both"/>
              <w:rPr>
                <w:rFonts w:ascii="Times New Roman" w:hAnsi="Times New Roman" w:cs="Times New Roman"/>
                <w:sz w:val="28"/>
                <w:szCs w:val="28"/>
              </w:rPr>
            </w:pPr>
            <w:r w:rsidRPr="00E05401">
              <w:rPr>
                <w:rFonts w:ascii="Times New Roman" w:hAnsi="Times New Roman" w:cs="Times New Roman"/>
                <w:sz w:val="28"/>
                <w:szCs w:val="28"/>
              </w:rPr>
              <w:t xml:space="preserve">2024 год -              </w:t>
            </w:r>
            <w:r w:rsidR="00BC741B" w:rsidRPr="00E05401">
              <w:rPr>
                <w:rFonts w:ascii="Times New Roman" w:hAnsi="Times New Roman" w:cs="Times New Roman"/>
                <w:sz w:val="28"/>
                <w:szCs w:val="28"/>
              </w:rPr>
              <w:t>0</w:t>
            </w:r>
            <w:r w:rsidRPr="00E05401">
              <w:rPr>
                <w:rFonts w:ascii="Times New Roman" w:hAnsi="Times New Roman" w:cs="Times New Roman"/>
                <w:sz w:val="28"/>
                <w:szCs w:val="28"/>
              </w:rPr>
              <w:t xml:space="preserve">       тыс. рублей;</w:t>
            </w:r>
          </w:p>
          <w:p w:rsidR="0060769F" w:rsidRPr="00E05401" w:rsidRDefault="0060769F" w:rsidP="00E321B7">
            <w:pPr>
              <w:spacing w:after="0" w:line="240" w:lineRule="auto"/>
              <w:jc w:val="both"/>
              <w:rPr>
                <w:rFonts w:ascii="Times New Roman" w:hAnsi="Times New Roman" w:cs="Times New Roman"/>
                <w:sz w:val="28"/>
                <w:szCs w:val="28"/>
              </w:rPr>
            </w:pPr>
            <w:r w:rsidRPr="00E05401">
              <w:rPr>
                <w:rFonts w:ascii="Times New Roman" w:hAnsi="Times New Roman" w:cs="Times New Roman"/>
                <w:sz w:val="28"/>
                <w:szCs w:val="28"/>
              </w:rPr>
              <w:t xml:space="preserve">2025 год -              </w:t>
            </w:r>
            <w:r w:rsidR="00BC741B" w:rsidRPr="00E05401">
              <w:rPr>
                <w:rFonts w:ascii="Times New Roman" w:hAnsi="Times New Roman" w:cs="Times New Roman"/>
                <w:sz w:val="28"/>
                <w:szCs w:val="28"/>
              </w:rPr>
              <w:t>0</w:t>
            </w:r>
            <w:r w:rsidRPr="00E05401">
              <w:rPr>
                <w:rFonts w:ascii="Times New Roman" w:hAnsi="Times New Roman" w:cs="Times New Roman"/>
                <w:sz w:val="28"/>
                <w:szCs w:val="28"/>
              </w:rPr>
              <w:t xml:space="preserve">        тыс. рублей,</w:t>
            </w:r>
          </w:p>
          <w:p w:rsidR="0060769F" w:rsidRPr="00E05401" w:rsidRDefault="0060769F" w:rsidP="00E321B7">
            <w:pPr>
              <w:spacing w:after="0" w:line="240" w:lineRule="auto"/>
              <w:jc w:val="both"/>
              <w:rPr>
                <w:rFonts w:ascii="Times New Roman" w:hAnsi="Times New Roman" w:cs="Times New Roman"/>
                <w:sz w:val="28"/>
                <w:szCs w:val="28"/>
              </w:rPr>
            </w:pPr>
            <w:r w:rsidRPr="00E05401">
              <w:rPr>
                <w:rFonts w:ascii="Times New Roman" w:hAnsi="Times New Roman" w:cs="Times New Roman"/>
                <w:sz w:val="28"/>
                <w:szCs w:val="28"/>
              </w:rPr>
              <w:t>в том числе:</w:t>
            </w:r>
          </w:p>
          <w:p w:rsidR="0060769F" w:rsidRPr="00E05401" w:rsidRDefault="0060769F" w:rsidP="00E321B7">
            <w:pPr>
              <w:spacing w:after="0" w:line="240" w:lineRule="auto"/>
              <w:jc w:val="both"/>
              <w:rPr>
                <w:rFonts w:ascii="Times New Roman" w:hAnsi="Times New Roman" w:cs="Times New Roman"/>
                <w:sz w:val="28"/>
                <w:szCs w:val="28"/>
              </w:rPr>
            </w:pPr>
            <w:r w:rsidRPr="00E05401">
              <w:rPr>
                <w:rFonts w:ascii="Times New Roman" w:hAnsi="Times New Roman" w:cs="Times New Roman"/>
                <w:sz w:val="28"/>
                <w:szCs w:val="28"/>
              </w:rPr>
              <w:t>за счет средств областного бюджета -</w:t>
            </w:r>
          </w:p>
          <w:p w:rsidR="0060769F" w:rsidRPr="00E05401" w:rsidRDefault="0060769F" w:rsidP="00E321B7">
            <w:pPr>
              <w:spacing w:after="0" w:line="240" w:lineRule="auto"/>
              <w:jc w:val="both"/>
              <w:rPr>
                <w:rFonts w:ascii="Times New Roman" w:hAnsi="Times New Roman" w:cs="Times New Roman"/>
                <w:sz w:val="28"/>
                <w:szCs w:val="28"/>
              </w:rPr>
            </w:pPr>
            <w:r w:rsidRPr="00E05401">
              <w:rPr>
                <w:rFonts w:ascii="Times New Roman" w:hAnsi="Times New Roman" w:cs="Times New Roman"/>
                <w:sz w:val="28"/>
                <w:szCs w:val="28"/>
              </w:rPr>
              <w:t xml:space="preserve">                   </w:t>
            </w:r>
            <w:r w:rsidR="00E05401" w:rsidRPr="00E05401">
              <w:rPr>
                <w:rFonts w:ascii="Times New Roman" w:hAnsi="Times New Roman" w:cs="Times New Roman"/>
                <w:sz w:val="28"/>
                <w:szCs w:val="28"/>
              </w:rPr>
              <w:t>74,25</w:t>
            </w:r>
            <w:r w:rsidRPr="00E05401">
              <w:rPr>
                <w:rFonts w:ascii="Times New Roman" w:hAnsi="Times New Roman" w:cs="Times New Roman"/>
                <w:sz w:val="28"/>
                <w:szCs w:val="28"/>
              </w:rPr>
              <w:t xml:space="preserve"> тыс. рублей,</w:t>
            </w:r>
          </w:p>
          <w:p w:rsidR="0060769F" w:rsidRPr="00E05401" w:rsidRDefault="0060769F" w:rsidP="00E321B7">
            <w:pPr>
              <w:spacing w:after="0" w:line="240" w:lineRule="auto"/>
              <w:jc w:val="both"/>
              <w:rPr>
                <w:rFonts w:ascii="Times New Roman" w:hAnsi="Times New Roman" w:cs="Times New Roman"/>
                <w:sz w:val="28"/>
                <w:szCs w:val="28"/>
              </w:rPr>
            </w:pPr>
            <w:r w:rsidRPr="00E05401">
              <w:rPr>
                <w:rFonts w:ascii="Times New Roman" w:hAnsi="Times New Roman" w:cs="Times New Roman"/>
                <w:sz w:val="28"/>
                <w:szCs w:val="28"/>
              </w:rPr>
              <w:t>из них:</w:t>
            </w:r>
          </w:p>
          <w:p w:rsidR="0060769F" w:rsidRPr="00E05401" w:rsidRDefault="0060769F" w:rsidP="00E321B7">
            <w:pPr>
              <w:spacing w:after="0" w:line="240" w:lineRule="auto"/>
              <w:jc w:val="both"/>
              <w:rPr>
                <w:rFonts w:ascii="Times New Roman" w:hAnsi="Times New Roman" w:cs="Times New Roman"/>
                <w:sz w:val="28"/>
                <w:szCs w:val="28"/>
              </w:rPr>
            </w:pPr>
            <w:r w:rsidRPr="00E05401">
              <w:rPr>
                <w:rFonts w:ascii="Times New Roman" w:hAnsi="Times New Roman" w:cs="Times New Roman"/>
                <w:sz w:val="28"/>
                <w:szCs w:val="28"/>
              </w:rPr>
              <w:t xml:space="preserve">2020 год – </w:t>
            </w:r>
            <w:r w:rsidR="00F06E19">
              <w:rPr>
                <w:rFonts w:ascii="Times New Roman" w:hAnsi="Times New Roman" w:cs="Times New Roman"/>
                <w:sz w:val="28"/>
                <w:szCs w:val="28"/>
              </w:rPr>
              <w:t xml:space="preserve">   </w:t>
            </w:r>
            <w:r w:rsidR="00F06E19" w:rsidRPr="00E05401">
              <w:rPr>
                <w:rFonts w:ascii="Times New Roman" w:hAnsi="Times New Roman" w:cs="Times New Roman"/>
                <w:sz w:val="28"/>
                <w:szCs w:val="28"/>
              </w:rPr>
              <w:t>0 тыс.</w:t>
            </w:r>
            <w:r w:rsidRPr="00E05401">
              <w:rPr>
                <w:rFonts w:ascii="Times New Roman" w:hAnsi="Times New Roman" w:cs="Times New Roman"/>
                <w:sz w:val="28"/>
                <w:szCs w:val="28"/>
              </w:rPr>
              <w:t xml:space="preserve"> рублей;</w:t>
            </w:r>
          </w:p>
          <w:p w:rsidR="0060769F" w:rsidRPr="00E05401" w:rsidRDefault="0060769F" w:rsidP="00E321B7">
            <w:pPr>
              <w:spacing w:after="0" w:line="240" w:lineRule="auto"/>
              <w:jc w:val="both"/>
              <w:rPr>
                <w:rFonts w:ascii="Times New Roman" w:hAnsi="Times New Roman" w:cs="Times New Roman"/>
                <w:sz w:val="28"/>
                <w:szCs w:val="28"/>
              </w:rPr>
            </w:pPr>
            <w:r w:rsidRPr="00E05401">
              <w:rPr>
                <w:rFonts w:ascii="Times New Roman" w:hAnsi="Times New Roman" w:cs="Times New Roman"/>
                <w:sz w:val="28"/>
                <w:szCs w:val="28"/>
              </w:rPr>
              <w:t xml:space="preserve">2021 год –   </w:t>
            </w:r>
            <w:r w:rsidR="00E05401" w:rsidRPr="00E05401">
              <w:rPr>
                <w:rFonts w:ascii="Times New Roman" w:hAnsi="Times New Roman" w:cs="Times New Roman"/>
                <w:sz w:val="28"/>
                <w:szCs w:val="28"/>
              </w:rPr>
              <w:t xml:space="preserve">41,0 </w:t>
            </w:r>
            <w:r w:rsidRPr="00E05401">
              <w:rPr>
                <w:rFonts w:ascii="Times New Roman" w:hAnsi="Times New Roman" w:cs="Times New Roman"/>
                <w:sz w:val="28"/>
                <w:szCs w:val="28"/>
              </w:rPr>
              <w:t>тыс. рублей;</w:t>
            </w:r>
          </w:p>
          <w:p w:rsidR="0060769F" w:rsidRPr="00E05401" w:rsidRDefault="0060769F" w:rsidP="00E321B7">
            <w:pPr>
              <w:spacing w:after="0" w:line="240" w:lineRule="auto"/>
              <w:jc w:val="both"/>
              <w:rPr>
                <w:rFonts w:ascii="Times New Roman" w:hAnsi="Times New Roman" w:cs="Times New Roman"/>
                <w:sz w:val="28"/>
                <w:szCs w:val="28"/>
              </w:rPr>
            </w:pPr>
            <w:r w:rsidRPr="00E05401">
              <w:rPr>
                <w:rFonts w:ascii="Times New Roman" w:hAnsi="Times New Roman" w:cs="Times New Roman"/>
                <w:sz w:val="28"/>
                <w:szCs w:val="28"/>
              </w:rPr>
              <w:t xml:space="preserve">2022 год –    </w:t>
            </w:r>
            <w:r w:rsidR="00E05401" w:rsidRPr="00E05401">
              <w:rPr>
                <w:rFonts w:ascii="Times New Roman" w:hAnsi="Times New Roman" w:cs="Times New Roman"/>
                <w:sz w:val="28"/>
                <w:szCs w:val="28"/>
              </w:rPr>
              <w:t>33,2</w:t>
            </w:r>
            <w:r w:rsidRPr="00E05401">
              <w:rPr>
                <w:rFonts w:ascii="Times New Roman" w:hAnsi="Times New Roman" w:cs="Times New Roman"/>
                <w:sz w:val="28"/>
                <w:szCs w:val="28"/>
              </w:rPr>
              <w:t>5 тыс. рублей;</w:t>
            </w:r>
          </w:p>
          <w:p w:rsidR="0060769F" w:rsidRPr="00E05401" w:rsidRDefault="0060769F" w:rsidP="00E321B7">
            <w:pPr>
              <w:spacing w:after="0" w:line="240" w:lineRule="auto"/>
              <w:jc w:val="both"/>
              <w:rPr>
                <w:rFonts w:ascii="Times New Roman" w:hAnsi="Times New Roman" w:cs="Times New Roman"/>
                <w:sz w:val="28"/>
                <w:szCs w:val="28"/>
              </w:rPr>
            </w:pPr>
            <w:r w:rsidRPr="00E05401">
              <w:rPr>
                <w:rFonts w:ascii="Times New Roman" w:hAnsi="Times New Roman" w:cs="Times New Roman"/>
                <w:sz w:val="28"/>
                <w:szCs w:val="28"/>
              </w:rPr>
              <w:t xml:space="preserve">2023 год –        </w:t>
            </w:r>
            <w:r w:rsidR="00BC741B" w:rsidRPr="00E05401">
              <w:rPr>
                <w:rFonts w:ascii="Times New Roman" w:hAnsi="Times New Roman" w:cs="Times New Roman"/>
                <w:sz w:val="28"/>
                <w:szCs w:val="28"/>
              </w:rPr>
              <w:t>0</w:t>
            </w:r>
            <w:r w:rsidRPr="00E05401">
              <w:rPr>
                <w:rFonts w:ascii="Times New Roman" w:hAnsi="Times New Roman" w:cs="Times New Roman"/>
                <w:sz w:val="28"/>
                <w:szCs w:val="28"/>
              </w:rPr>
              <w:t xml:space="preserve">        тыс. рублей;</w:t>
            </w:r>
          </w:p>
          <w:p w:rsidR="0060769F" w:rsidRPr="00E05401" w:rsidRDefault="0060769F" w:rsidP="00E321B7">
            <w:pPr>
              <w:spacing w:after="0" w:line="240" w:lineRule="auto"/>
              <w:jc w:val="both"/>
              <w:rPr>
                <w:rFonts w:ascii="Times New Roman" w:hAnsi="Times New Roman" w:cs="Times New Roman"/>
                <w:sz w:val="28"/>
                <w:szCs w:val="28"/>
              </w:rPr>
            </w:pPr>
            <w:r w:rsidRPr="00E05401">
              <w:rPr>
                <w:rFonts w:ascii="Times New Roman" w:hAnsi="Times New Roman" w:cs="Times New Roman"/>
                <w:sz w:val="28"/>
                <w:szCs w:val="28"/>
              </w:rPr>
              <w:t xml:space="preserve">2024 год -         </w:t>
            </w:r>
            <w:r w:rsidR="00BC741B" w:rsidRPr="00E05401">
              <w:rPr>
                <w:rFonts w:ascii="Times New Roman" w:hAnsi="Times New Roman" w:cs="Times New Roman"/>
                <w:sz w:val="28"/>
                <w:szCs w:val="28"/>
              </w:rPr>
              <w:t>0</w:t>
            </w:r>
            <w:r w:rsidRPr="00E05401">
              <w:rPr>
                <w:rFonts w:ascii="Times New Roman" w:hAnsi="Times New Roman" w:cs="Times New Roman"/>
                <w:sz w:val="28"/>
                <w:szCs w:val="28"/>
              </w:rPr>
              <w:t xml:space="preserve">        тыс. рублей;</w:t>
            </w:r>
          </w:p>
          <w:p w:rsidR="0060769F" w:rsidRPr="00E05401" w:rsidRDefault="0060769F" w:rsidP="00E321B7">
            <w:pPr>
              <w:spacing w:after="0" w:line="240" w:lineRule="auto"/>
              <w:jc w:val="both"/>
              <w:rPr>
                <w:rFonts w:ascii="Times New Roman" w:hAnsi="Times New Roman" w:cs="Times New Roman"/>
                <w:sz w:val="28"/>
                <w:szCs w:val="28"/>
              </w:rPr>
            </w:pPr>
            <w:r w:rsidRPr="00E05401">
              <w:rPr>
                <w:rFonts w:ascii="Times New Roman" w:hAnsi="Times New Roman" w:cs="Times New Roman"/>
                <w:sz w:val="28"/>
                <w:szCs w:val="28"/>
              </w:rPr>
              <w:t xml:space="preserve">2025 год -          </w:t>
            </w:r>
            <w:r w:rsidR="00BC741B" w:rsidRPr="00E05401">
              <w:rPr>
                <w:rFonts w:ascii="Times New Roman" w:hAnsi="Times New Roman" w:cs="Times New Roman"/>
                <w:sz w:val="28"/>
                <w:szCs w:val="28"/>
              </w:rPr>
              <w:t>0</w:t>
            </w:r>
            <w:r w:rsidRPr="00E05401">
              <w:rPr>
                <w:rFonts w:ascii="Times New Roman" w:hAnsi="Times New Roman" w:cs="Times New Roman"/>
                <w:sz w:val="28"/>
                <w:szCs w:val="28"/>
              </w:rPr>
              <w:t xml:space="preserve">       тыс. рублей,</w:t>
            </w:r>
          </w:p>
          <w:p w:rsidR="0060769F" w:rsidRPr="00E05401" w:rsidRDefault="0060769F" w:rsidP="00E321B7">
            <w:pPr>
              <w:spacing w:after="0" w:line="240" w:lineRule="auto"/>
              <w:jc w:val="both"/>
              <w:rPr>
                <w:rFonts w:ascii="Times New Roman" w:hAnsi="Times New Roman" w:cs="Times New Roman"/>
                <w:sz w:val="28"/>
                <w:szCs w:val="28"/>
              </w:rPr>
            </w:pPr>
            <w:r w:rsidRPr="00E05401">
              <w:rPr>
                <w:rFonts w:ascii="Times New Roman" w:hAnsi="Times New Roman" w:cs="Times New Roman"/>
                <w:sz w:val="28"/>
                <w:szCs w:val="28"/>
              </w:rPr>
              <w:t xml:space="preserve">за счет средств областного бюджета, источником финансового обеспечения которых являются средства федерального бюджета, -      </w:t>
            </w:r>
            <w:r w:rsidR="00E05401" w:rsidRPr="00E05401">
              <w:rPr>
                <w:rFonts w:ascii="Times New Roman" w:hAnsi="Times New Roman" w:cs="Times New Roman"/>
                <w:sz w:val="28"/>
                <w:szCs w:val="28"/>
              </w:rPr>
              <w:t>1402,75</w:t>
            </w:r>
            <w:r w:rsidRPr="00E05401">
              <w:rPr>
                <w:rFonts w:ascii="Times New Roman" w:hAnsi="Times New Roman" w:cs="Times New Roman"/>
                <w:sz w:val="28"/>
                <w:szCs w:val="28"/>
              </w:rPr>
              <w:t xml:space="preserve"> тыс. рублей,</w:t>
            </w:r>
          </w:p>
          <w:p w:rsidR="0060769F" w:rsidRPr="00E05401" w:rsidRDefault="0060769F" w:rsidP="00E321B7">
            <w:pPr>
              <w:spacing w:after="0" w:line="240" w:lineRule="auto"/>
              <w:jc w:val="both"/>
              <w:rPr>
                <w:rFonts w:ascii="Times New Roman" w:hAnsi="Times New Roman" w:cs="Times New Roman"/>
                <w:sz w:val="28"/>
                <w:szCs w:val="28"/>
              </w:rPr>
            </w:pPr>
            <w:r w:rsidRPr="00E05401">
              <w:rPr>
                <w:rFonts w:ascii="Times New Roman" w:hAnsi="Times New Roman" w:cs="Times New Roman"/>
                <w:sz w:val="28"/>
                <w:szCs w:val="28"/>
              </w:rPr>
              <w:t>из них:</w:t>
            </w:r>
          </w:p>
          <w:p w:rsidR="0060769F" w:rsidRPr="00E05401" w:rsidRDefault="0060769F" w:rsidP="00E321B7">
            <w:pPr>
              <w:spacing w:after="0" w:line="240" w:lineRule="auto"/>
              <w:jc w:val="both"/>
              <w:rPr>
                <w:rFonts w:ascii="Times New Roman" w:hAnsi="Times New Roman" w:cs="Times New Roman"/>
                <w:sz w:val="28"/>
                <w:szCs w:val="28"/>
              </w:rPr>
            </w:pPr>
            <w:r w:rsidRPr="00E05401">
              <w:rPr>
                <w:rFonts w:ascii="Times New Roman" w:hAnsi="Times New Roman" w:cs="Times New Roman"/>
                <w:sz w:val="28"/>
                <w:szCs w:val="28"/>
              </w:rPr>
              <w:t xml:space="preserve">2020 год </w:t>
            </w:r>
            <w:r w:rsidR="00F06E19" w:rsidRPr="00E05401">
              <w:rPr>
                <w:rFonts w:ascii="Times New Roman" w:hAnsi="Times New Roman" w:cs="Times New Roman"/>
                <w:sz w:val="28"/>
                <w:szCs w:val="28"/>
              </w:rPr>
              <w:t xml:space="preserve">– </w:t>
            </w:r>
            <w:r w:rsidR="00F06E19">
              <w:rPr>
                <w:rFonts w:ascii="Times New Roman" w:hAnsi="Times New Roman" w:cs="Times New Roman"/>
                <w:sz w:val="28"/>
                <w:szCs w:val="28"/>
              </w:rPr>
              <w:t xml:space="preserve">   </w:t>
            </w:r>
            <w:r w:rsidR="00F06E19" w:rsidRPr="00E05401">
              <w:rPr>
                <w:rFonts w:ascii="Times New Roman" w:hAnsi="Times New Roman" w:cs="Times New Roman"/>
                <w:sz w:val="28"/>
                <w:szCs w:val="28"/>
              </w:rPr>
              <w:t>0</w:t>
            </w:r>
            <w:r w:rsidRPr="00E05401">
              <w:rPr>
                <w:rFonts w:ascii="Times New Roman" w:hAnsi="Times New Roman" w:cs="Times New Roman"/>
                <w:sz w:val="28"/>
                <w:szCs w:val="28"/>
              </w:rPr>
              <w:t xml:space="preserve">    тыс. рублей;</w:t>
            </w:r>
          </w:p>
          <w:p w:rsidR="0060769F" w:rsidRPr="00E05401" w:rsidRDefault="0060769F" w:rsidP="00E321B7">
            <w:pPr>
              <w:spacing w:after="0" w:line="240" w:lineRule="auto"/>
              <w:jc w:val="both"/>
              <w:rPr>
                <w:rFonts w:ascii="Times New Roman" w:hAnsi="Times New Roman" w:cs="Times New Roman"/>
                <w:sz w:val="28"/>
                <w:szCs w:val="28"/>
              </w:rPr>
            </w:pPr>
            <w:r w:rsidRPr="00E05401">
              <w:rPr>
                <w:rFonts w:ascii="Times New Roman" w:hAnsi="Times New Roman" w:cs="Times New Roman"/>
                <w:sz w:val="28"/>
                <w:szCs w:val="28"/>
              </w:rPr>
              <w:t xml:space="preserve">2021 год –   </w:t>
            </w:r>
            <w:r w:rsidR="00F06E19">
              <w:rPr>
                <w:rFonts w:ascii="Times New Roman" w:hAnsi="Times New Roman" w:cs="Times New Roman"/>
                <w:sz w:val="28"/>
                <w:szCs w:val="28"/>
              </w:rPr>
              <w:t xml:space="preserve"> </w:t>
            </w:r>
            <w:r w:rsidR="00E05401" w:rsidRPr="00E05401">
              <w:rPr>
                <w:rFonts w:ascii="Times New Roman" w:hAnsi="Times New Roman" w:cs="Times New Roman"/>
                <w:sz w:val="28"/>
                <w:szCs w:val="28"/>
              </w:rPr>
              <w:t>771,0</w:t>
            </w:r>
            <w:r w:rsidRPr="00E05401">
              <w:rPr>
                <w:rFonts w:ascii="Times New Roman" w:hAnsi="Times New Roman" w:cs="Times New Roman"/>
                <w:sz w:val="28"/>
                <w:szCs w:val="28"/>
              </w:rPr>
              <w:t xml:space="preserve">     тыс. рублей;</w:t>
            </w:r>
          </w:p>
          <w:p w:rsidR="0060769F" w:rsidRPr="00E05401" w:rsidRDefault="0060769F" w:rsidP="00E321B7">
            <w:pPr>
              <w:spacing w:after="0" w:line="240" w:lineRule="auto"/>
              <w:jc w:val="both"/>
              <w:rPr>
                <w:rFonts w:ascii="Times New Roman" w:hAnsi="Times New Roman" w:cs="Times New Roman"/>
                <w:sz w:val="28"/>
                <w:szCs w:val="28"/>
              </w:rPr>
            </w:pPr>
            <w:r w:rsidRPr="00E05401">
              <w:rPr>
                <w:rFonts w:ascii="Times New Roman" w:hAnsi="Times New Roman" w:cs="Times New Roman"/>
                <w:sz w:val="28"/>
                <w:szCs w:val="28"/>
              </w:rPr>
              <w:t xml:space="preserve">2022 год-      </w:t>
            </w:r>
            <w:r w:rsidR="00E05401" w:rsidRPr="00E05401">
              <w:rPr>
                <w:rFonts w:ascii="Times New Roman" w:hAnsi="Times New Roman" w:cs="Times New Roman"/>
                <w:sz w:val="28"/>
                <w:szCs w:val="28"/>
              </w:rPr>
              <w:t>631,75</w:t>
            </w:r>
            <w:r w:rsidRPr="00E05401">
              <w:rPr>
                <w:rFonts w:ascii="Times New Roman" w:hAnsi="Times New Roman" w:cs="Times New Roman"/>
                <w:sz w:val="28"/>
                <w:szCs w:val="28"/>
              </w:rPr>
              <w:t xml:space="preserve">    тыс. рублей;</w:t>
            </w:r>
          </w:p>
          <w:p w:rsidR="0060769F" w:rsidRPr="00E05401" w:rsidRDefault="0060769F" w:rsidP="00E321B7">
            <w:pPr>
              <w:spacing w:after="0" w:line="240" w:lineRule="auto"/>
              <w:jc w:val="both"/>
              <w:rPr>
                <w:rFonts w:ascii="Times New Roman" w:hAnsi="Times New Roman" w:cs="Times New Roman"/>
                <w:sz w:val="28"/>
                <w:szCs w:val="28"/>
              </w:rPr>
            </w:pPr>
            <w:r w:rsidRPr="00E05401">
              <w:rPr>
                <w:rFonts w:ascii="Times New Roman" w:hAnsi="Times New Roman" w:cs="Times New Roman"/>
                <w:sz w:val="28"/>
                <w:szCs w:val="28"/>
              </w:rPr>
              <w:t xml:space="preserve">2023 год -         </w:t>
            </w:r>
            <w:r w:rsidR="00BC741B" w:rsidRPr="00E05401">
              <w:rPr>
                <w:rFonts w:ascii="Times New Roman" w:hAnsi="Times New Roman" w:cs="Times New Roman"/>
                <w:sz w:val="28"/>
                <w:szCs w:val="28"/>
              </w:rPr>
              <w:t>0</w:t>
            </w:r>
            <w:r w:rsidRPr="00E05401">
              <w:rPr>
                <w:rFonts w:ascii="Times New Roman" w:hAnsi="Times New Roman" w:cs="Times New Roman"/>
                <w:sz w:val="28"/>
                <w:szCs w:val="28"/>
              </w:rPr>
              <w:t xml:space="preserve">              тыс. рублей;</w:t>
            </w:r>
          </w:p>
          <w:p w:rsidR="0060769F" w:rsidRPr="00E05401" w:rsidRDefault="0060769F" w:rsidP="00E321B7">
            <w:pPr>
              <w:spacing w:after="0" w:line="240" w:lineRule="auto"/>
              <w:jc w:val="both"/>
              <w:rPr>
                <w:rFonts w:ascii="Times New Roman" w:hAnsi="Times New Roman" w:cs="Times New Roman"/>
                <w:sz w:val="28"/>
                <w:szCs w:val="28"/>
              </w:rPr>
            </w:pPr>
            <w:r w:rsidRPr="00E05401">
              <w:rPr>
                <w:rFonts w:ascii="Times New Roman" w:hAnsi="Times New Roman" w:cs="Times New Roman"/>
                <w:sz w:val="28"/>
                <w:szCs w:val="28"/>
              </w:rPr>
              <w:t xml:space="preserve">2024 год-          </w:t>
            </w:r>
            <w:r w:rsidR="00BC741B" w:rsidRPr="00E05401">
              <w:rPr>
                <w:rFonts w:ascii="Times New Roman" w:hAnsi="Times New Roman" w:cs="Times New Roman"/>
                <w:sz w:val="28"/>
                <w:szCs w:val="28"/>
              </w:rPr>
              <w:t>0</w:t>
            </w:r>
            <w:r w:rsidRPr="00E05401">
              <w:rPr>
                <w:rFonts w:ascii="Times New Roman" w:hAnsi="Times New Roman" w:cs="Times New Roman"/>
                <w:sz w:val="28"/>
                <w:szCs w:val="28"/>
              </w:rPr>
              <w:t xml:space="preserve">              тыс. рублей;</w:t>
            </w:r>
          </w:p>
          <w:p w:rsidR="0060769F" w:rsidRPr="00E05401" w:rsidRDefault="0060769F" w:rsidP="00E321B7">
            <w:pPr>
              <w:pStyle w:val="ConsPlusNormal"/>
              <w:jc w:val="both"/>
              <w:rPr>
                <w:rFonts w:ascii="Times New Roman" w:hAnsi="Times New Roman" w:cs="Times New Roman"/>
                <w:sz w:val="28"/>
                <w:szCs w:val="28"/>
              </w:rPr>
            </w:pPr>
            <w:r w:rsidRPr="00E05401">
              <w:rPr>
                <w:rFonts w:ascii="Times New Roman" w:hAnsi="Times New Roman" w:cs="Times New Roman"/>
                <w:sz w:val="28"/>
                <w:szCs w:val="28"/>
              </w:rPr>
              <w:t xml:space="preserve">2025 год -          </w:t>
            </w:r>
            <w:r w:rsidR="00BC741B" w:rsidRPr="00E05401">
              <w:rPr>
                <w:rFonts w:ascii="Times New Roman" w:hAnsi="Times New Roman" w:cs="Times New Roman"/>
                <w:sz w:val="28"/>
                <w:szCs w:val="28"/>
              </w:rPr>
              <w:t>0</w:t>
            </w:r>
            <w:r w:rsidRPr="00E05401">
              <w:rPr>
                <w:rFonts w:ascii="Times New Roman" w:hAnsi="Times New Roman" w:cs="Times New Roman"/>
                <w:sz w:val="28"/>
                <w:szCs w:val="28"/>
              </w:rPr>
              <w:t xml:space="preserve">             тыс. рублей.</w:t>
            </w:r>
          </w:p>
        </w:tc>
      </w:tr>
      <w:tr w:rsidR="003F12BF" w:rsidRPr="003F12BF" w:rsidTr="00E05401">
        <w:tc>
          <w:tcPr>
            <w:tcW w:w="3286" w:type="dxa"/>
          </w:tcPr>
          <w:p w:rsidR="000A49E9" w:rsidRPr="003F12BF" w:rsidRDefault="000A49E9" w:rsidP="002B6CF4">
            <w:pPr>
              <w:spacing w:after="0" w:line="240" w:lineRule="auto"/>
              <w:rPr>
                <w:rFonts w:ascii="Times New Roman" w:hAnsi="Times New Roman" w:cs="Times New Roman"/>
                <w:sz w:val="28"/>
                <w:szCs w:val="28"/>
              </w:rPr>
            </w:pPr>
            <w:r w:rsidRPr="003F12BF">
              <w:rPr>
                <w:rFonts w:ascii="Times New Roman" w:hAnsi="Times New Roman" w:cs="Times New Roman"/>
                <w:sz w:val="28"/>
                <w:szCs w:val="28"/>
              </w:rPr>
              <w:t>Ожидаемые результаты реализации подпрограммы</w:t>
            </w:r>
          </w:p>
        </w:tc>
        <w:tc>
          <w:tcPr>
            <w:tcW w:w="238" w:type="dxa"/>
          </w:tcPr>
          <w:p w:rsidR="000A49E9" w:rsidRPr="003F12BF" w:rsidRDefault="000A49E9" w:rsidP="002B6CF4">
            <w:pPr>
              <w:spacing w:after="0" w:line="240" w:lineRule="auto"/>
              <w:jc w:val="center"/>
              <w:rPr>
                <w:rFonts w:ascii="Times New Roman" w:hAnsi="Times New Roman" w:cs="Times New Roman"/>
                <w:sz w:val="28"/>
                <w:szCs w:val="28"/>
              </w:rPr>
            </w:pPr>
            <w:r w:rsidRPr="003F12BF">
              <w:rPr>
                <w:rFonts w:ascii="Times New Roman" w:hAnsi="Times New Roman" w:cs="Times New Roman"/>
                <w:sz w:val="28"/>
                <w:szCs w:val="28"/>
              </w:rPr>
              <w:t>-</w:t>
            </w:r>
          </w:p>
        </w:tc>
        <w:tc>
          <w:tcPr>
            <w:tcW w:w="5511" w:type="dxa"/>
          </w:tcPr>
          <w:p w:rsidR="000A49E9" w:rsidRPr="001E056C" w:rsidRDefault="000A49E9" w:rsidP="002B6CF4">
            <w:pPr>
              <w:spacing w:after="0" w:line="240" w:lineRule="auto"/>
              <w:jc w:val="both"/>
              <w:rPr>
                <w:rFonts w:ascii="Times New Roman" w:hAnsi="Times New Roman" w:cs="Times New Roman"/>
                <w:sz w:val="28"/>
                <w:szCs w:val="28"/>
              </w:rPr>
            </w:pPr>
          </w:p>
          <w:p w:rsidR="000A49E9" w:rsidRPr="001E056C" w:rsidRDefault="00002C17" w:rsidP="00167620">
            <w:pPr>
              <w:spacing w:after="0" w:line="240" w:lineRule="auto"/>
              <w:jc w:val="both"/>
              <w:rPr>
                <w:rFonts w:ascii="Times New Roman" w:hAnsi="Times New Roman" w:cs="Times New Roman"/>
                <w:sz w:val="28"/>
                <w:szCs w:val="28"/>
              </w:rPr>
            </w:pPr>
            <w:r w:rsidRPr="001E056C">
              <w:rPr>
                <w:rFonts w:ascii="Times New Roman" w:hAnsi="Times New Roman" w:cs="Times New Roman"/>
                <w:sz w:val="28"/>
                <w:szCs w:val="28"/>
              </w:rPr>
              <w:t xml:space="preserve">реализовать </w:t>
            </w:r>
            <w:r w:rsidR="0060769F">
              <w:rPr>
                <w:rFonts w:ascii="Times New Roman" w:hAnsi="Times New Roman" w:cs="Times New Roman"/>
                <w:sz w:val="28"/>
                <w:szCs w:val="28"/>
              </w:rPr>
              <w:t>1</w:t>
            </w:r>
            <w:r w:rsidR="00167620">
              <w:rPr>
                <w:rFonts w:ascii="Times New Roman" w:hAnsi="Times New Roman" w:cs="Times New Roman"/>
                <w:sz w:val="28"/>
                <w:szCs w:val="28"/>
              </w:rPr>
              <w:t>6</w:t>
            </w:r>
            <w:r w:rsidR="0060769F">
              <w:rPr>
                <w:rFonts w:ascii="Times New Roman" w:hAnsi="Times New Roman" w:cs="Times New Roman"/>
                <w:sz w:val="28"/>
                <w:szCs w:val="28"/>
              </w:rPr>
              <w:t xml:space="preserve"> </w:t>
            </w:r>
            <w:r w:rsidRPr="001E056C">
              <w:rPr>
                <w:rFonts w:ascii="Times New Roman" w:hAnsi="Times New Roman" w:cs="Times New Roman"/>
                <w:sz w:val="28"/>
                <w:szCs w:val="28"/>
              </w:rPr>
              <w:t>проектов по благоустр</w:t>
            </w:r>
            <w:r w:rsidR="00DC5B2D">
              <w:rPr>
                <w:rFonts w:ascii="Times New Roman" w:hAnsi="Times New Roman" w:cs="Times New Roman"/>
                <w:sz w:val="28"/>
                <w:szCs w:val="28"/>
              </w:rPr>
              <w:t xml:space="preserve">ойству сельских территорий </w:t>
            </w:r>
          </w:p>
        </w:tc>
      </w:tr>
    </w:tbl>
    <w:p w:rsidR="000A49E9" w:rsidRPr="003F12BF" w:rsidRDefault="002B6CF4">
      <w:pPr>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lastRenderedPageBreak/>
        <w:br w:type="textWrapping" w:clear="all"/>
      </w:r>
      <w:r w:rsidR="000A49E9" w:rsidRPr="003F12BF">
        <w:rPr>
          <w:rFonts w:ascii="Times New Roman" w:hAnsi="Times New Roman" w:cs="Times New Roman"/>
          <w:b/>
          <w:bCs/>
          <w:sz w:val="28"/>
          <w:szCs w:val="28"/>
        </w:rPr>
        <w:t>I. Характеристика сферы реализации подпрограммы, описание</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основных проблем в указанной сфере и прогноз ее развития</w:t>
      </w:r>
    </w:p>
    <w:p w:rsidR="000A49E9" w:rsidRPr="003F12BF" w:rsidRDefault="000A49E9">
      <w:pPr>
        <w:spacing w:after="0" w:line="240" w:lineRule="auto"/>
        <w:jc w:val="both"/>
        <w:rPr>
          <w:rFonts w:ascii="Times New Roman" w:hAnsi="Times New Roman" w:cs="Times New Roman"/>
          <w:sz w:val="28"/>
          <w:szCs w:val="28"/>
        </w:rPr>
      </w:pPr>
    </w:p>
    <w:p w:rsidR="000A49E9" w:rsidRPr="00A27BCD" w:rsidRDefault="000A49E9" w:rsidP="00331F65">
      <w:pPr>
        <w:spacing w:after="0" w:line="240" w:lineRule="auto"/>
        <w:ind w:firstLine="709"/>
        <w:jc w:val="both"/>
        <w:rPr>
          <w:rFonts w:ascii="Times New Roman" w:hAnsi="Times New Roman" w:cs="Times New Roman"/>
          <w:sz w:val="28"/>
          <w:szCs w:val="28"/>
        </w:rPr>
      </w:pPr>
      <w:r w:rsidRPr="003F12BF">
        <w:rPr>
          <w:rFonts w:ascii="Times New Roman" w:hAnsi="Times New Roman" w:cs="Times New Roman"/>
          <w:sz w:val="28"/>
          <w:szCs w:val="28"/>
          <w:lang w:eastAsia="ru-RU"/>
        </w:rPr>
        <w:t>Подпрограмма «</w:t>
      </w:r>
      <w:r w:rsidR="00F93437">
        <w:rPr>
          <w:rFonts w:ascii="Times New Roman" w:hAnsi="Times New Roman" w:cs="Times New Roman"/>
          <w:sz w:val="28"/>
          <w:szCs w:val="28"/>
        </w:rPr>
        <w:t>Благоустройство сельских территорий</w:t>
      </w:r>
      <w:r w:rsidR="00A100F9">
        <w:rPr>
          <w:rFonts w:ascii="Times New Roman" w:hAnsi="Times New Roman" w:cs="Times New Roman"/>
          <w:sz w:val="28"/>
          <w:szCs w:val="28"/>
          <w:lang w:eastAsia="ru-RU"/>
        </w:rPr>
        <w:t>» (далее – п</w:t>
      </w:r>
      <w:r w:rsidRPr="003F12BF">
        <w:rPr>
          <w:rFonts w:ascii="Times New Roman" w:hAnsi="Times New Roman" w:cs="Times New Roman"/>
          <w:sz w:val="28"/>
          <w:szCs w:val="28"/>
          <w:lang w:eastAsia="ru-RU"/>
        </w:rPr>
        <w:t xml:space="preserve">одпрограмма) разработана в соответствии с </w:t>
      </w:r>
      <w:hyperlink r:id="rId17">
        <w:r w:rsidR="00A100F9">
          <w:rPr>
            <w:rStyle w:val="ListLabel14"/>
          </w:rPr>
          <w:t>постановлением</w:t>
        </w:r>
      </w:hyperlink>
      <w:r w:rsidRPr="003F12BF">
        <w:rPr>
          <w:rFonts w:ascii="Times New Roman" w:hAnsi="Times New Roman" w:cs="Times New Roman"/>
          <w:sz w:val="28"/>
          <w:szCs w:val="28"/>
        </w:rPr>
        <w:t xml:space="preserve"> Правительства Российской Федерации от 31 мая 2019 </w:t>
      </w:r>
      <w:r w:rsidR="00331F65">
        <w:rPr>
          <w:rFonts w:ascii="Times New Roman" w:hAnsi="Times New Roman" w:cs="Times New Roman"/>
          <w:sz w:val="28"/>
          <w:szCs w:val="28"/>
        </w:rPr>
        <w:t>г</w:t>
      </w:r>
      <w:r w:rsidR="00A100F9">
        <w:rPr>
          <w:rFonts w:ascii="Times New Roman" w:hAnsi="Times New Roman" w:cs="Times New Roman"/>
          <w:sz w:val="28"/>
          <w:szCs w:val="28"/>
        </w:rPr>
        <w:t xml:space="preserve">.  </w:t>
      </w:r>
      <w:r w:rsidRPr="003F12BF">
        <w:rPr>
          <w:rFonts w:ascii="Times New Roman" w:hAnsi="Times New Roman" w:cs="Times New Roman"/>
          <w:sz w:val="28"/>
          <w:szCs w:val="28"/>
        </w:rPr>
        <w:t>№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A100F9" w:rsidRDefault="000A49E9" w:rsidP="00331F65">
      <w:pPr>
        <w:spacing w:after="0" w:line="240" w:lineRule="auto"/>
        <w:ind w:firstLine="709"/>
        <w:jc w:val="both"/>
        <w:rPr>
          <w:rStyle w:val="ListLabel14"/>
        </w:rPr>
      </w:pPr>
      <w:r w:rsidRPr="00331F65">
        <w:rPr>
          <w:rStyle w:val="ListLabel14"/>
        </w:rPr>
        <w:t>Проекты развития сельских территорий должны обеспечивать достижение целевых показателей, установленн</w:t>
      </w:r>
      <w:r w:rsidR="00BC62D7">
        <w:rPr>
          <w:rStyle w:val="ListLabel14"/>
        </w:rPr>
        <w:t>ых Муниципаль</w:t>
      </w:r>
      <w:r w:rsidRPr="00331F65">
        <w:rPr>
          <w:rStyle w:val="ListLabel14"/>
        </w:rPr>
        <w:t>ной программой, ориентироваться на документы стратегического планирования Российской Федерации,</w:t>
      </w:r>
      <w:r w:rsidR="00CC749D">
        <w:rPr>
          <w:rStyle w:val="ListLabel14"/>
        </w:rPr>
        <w:t xml:space="preserve"> </w:t>
      </w:r>
      <w:r w:rsidR="00BC62D7">
        <w:rPr>
          <w:rStyle w:val="ListLabel14"/>
        </w:rPr>
        <w:t>Курской области,</w:t>
      </w:r>
      <w:r w:rsidRPr="00331F65">
        <w:rPr>
          <w:rStyle w:val="ListLabel14"/>
        </w:rPr>
        <w:t xml:space="preserve"> прежде всего, на Стратегию пространственного развития, а также предусматривать возможность применения инновационных и технологичных решений имеющихся задач. </w:t>
      </w:r>
    </w:p>
    <w:p w:rsidR="000A49E9" w:rsidRPr="00331F65" w:rsidRDefault="00A100F9" w:rsidP="00331F65">
      <w:pPr>
        <w:spacing w:after="0" w:line="240" w:lineRule="auto"/>
        <w:ind w:firstLine="709"/>
        <w:jc w:val="both"/>
        <w:rPr>
          <w:rStyle w:val="ListLabel14"/>
        </w:rPr>
      </w:pPr>
      <w:r>
        <w:rPr>
          <w:rStyle w:val="ListLabel14"/>
        </w:rPr>
        <w:t>Д</w:t>
      </w:r>
      <w:r w:rsidR="000A49E9" w:rsidRPr="00331F65">
        <w:rPr>
          <w:rStyle w:val="ListLabel14"/>
        </w:rPr>
        <w:t>ля этого, в свою очередь, учитывая необходимость привлечения широкого круга участников из различных отраслей экономики, целесообразно на региональном уровне формирование центров инноваций сельских территорий, обеспечивающих распространение практик реализации инициативных проектов среди населения, выработку эффективных инструментов финансирования проектов, обучение граждан проектному подходу, а также привлечение высокотехнологичных организаций к выработке эффективных механизмов реализации программ развития сельских территорий.</w:t>
      </w:r>
    </w:p>
    <w:p w:rsidR="000A49E9" w:rsidRPr="003F12BF" w:rsidRDefault="000A49E9">
      <w:pPr>
        <w:spacing w:after="0" w:line="240" w:lineRule="auto"/>
        <w:jc w:val="both"/>
        <w:rPr>
          <w:rFonts w:ascii="Times New Roman" w:hAnsi="Times New Roman" w:cs="Times New Roman"/>
          <w:sz w:val="28"/>
          <w:szCs w:val="28"/>
        </w:rPr>
      </w:pPr>
    </w:p>
    <w:p w:rsidR="00A100F9" w:rsidRDefault="00A100F9">
      <w:pPr>
        <w:spacing w:after="0" w:line="240" w:lineRule="auto"/>
        <w:jc w:val="center"/>
        <w:outlineLvl w:val="1"/>
        <w:rPr>
          <w:rFonts w:ascii="Times New Roman" w:hAnsi="Times New Roman" w:cs="Times New Roman"/>
          <w:b/>
          <w:bCs/>
          <w:sz w:val="28"/>
          <w:szCs w:val="28"/>
        </w:rPr>
      </w:pPr>
    </w:p>
    <w:p w:rsidR="000A49E9" w:rsidRPr="003F12BF" w:rsidRDefault="000A49E9">
      <w:pPr>
        <w:spacing w:after="0" w:line="240" w:lineRule="auto"/>
        <w:jc w:val="center"/>
        <w:outlineLvl w:val="1"/>
        <w:rPr>
          <w:rFonts w:ascii="Times New Roman" w:hAnsi="Times New Roman" w:cs="Times New Roman"/>
          <w:b/>
          <w:bCs/>
          <w:sz w:val="28"/>
          <w:szCs w:val="28"/>
        </w:rPr>
      </w:pPr>
      <w:r w:rsidRPr="003F12BF">
        <w:rPr>
          <w:rFonts w:ascii="Times New Roman" w:hAnsi="Times New Roman" w:cs="Times New Roman"/>
          <w:b/>
          <w:bCs/>
          <w:sz w:val="28"/>
          <w:szCs w:val="28"/>
        </w:rPr>
        <w:t>II. Приоритеты государственной политики в сфере реализации</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подпрограммы, цели, задачи и показатели (индикаторы)</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достижения целей и решения задач, описание основных</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 xml:space="preserve">ожидаемых конечных результатов </w:t>
      </w:r>
      <w:r w:rsidR="00B74191">
        <w:rPr>
          <w:rFonts w:ascii="Times New Roman" w:hAnsi="Times New Roman" w:cs="Times New Roman"/>
          <w:b/>
          <w:bCs/>
          <w:sz w:val="28"/>
          <w:szCs w:val="28"/>
        </w:rPr>
        <w:t>п</w:t>
      </w:r>
      <w:r w:rsidRPr="003F12BF">
        <w:rPr>
          <w:rFonts w:ascii="Times New Roman" w:hAnsi="Times New Roman" w:cs="Times New Roman"/>
          <w:b/>
          <w:bCs/>
          <w:sz w:val="28"/>
          <w:szCs w:val="28"/>
        </w:rPr>
        <w:t>одпрограммы, сроков</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 xml:space="preserve">и контрольных этапов реализации </w:t>
      </w:r>
      <w:r w:rsidR="00B74191">
        <w:rPr>
          <w:rFonts w:ascii="Times New Roman" w:hAnsi="Times New Roman" w:cs="Times New Roman"/>
          <w:b/>
          <w:bCs/>
          <w:sz w:val="28"/>
          <w:szCs w:val="28"/>
        </w:rPr>
        <w:t>п</w:t>
      </w:r>
      <w:r w:rsidRPr="003F12BF">
        <w:rPr>
          <w:rFonts w:ascii="Times New Roman" w:hAnsi="Times New Roman" w:cs="Times New Roman"/>
          <w:b/>
          <w:bCs/>
          <w:sz w:val="28"/>
          <w:szCs w:val="28"/>
        </w:rPr>
        <w:t>одпрограммы</w:t>
      </w:r>
    </w:p>
    <w:p w:rsidR="000A49E9" w:rsidRPr="003F12BF" w:rsidRDefault="000A49E9">
      <w:pPr>
        <w:spacing w:after="0"/>
        <w:ind w:firstLine="540"/>
        <w:jc w:val="both"/>
        <w:rPr>
          <w:rFonts w:ascii="Times New Roman" w:hAnsi="Times New Roman" w:cs="Times New Roman"/>
          <w:sz w:val="28"/>
          <w:szCs w:val="28"/>
        </w:rPr>
      </w:pPr>
    </w:p>
    <w:p w:rsidR="000A49E9" w:rsidRPr="00331F65" w:rsidRDefault="000A49E9" w:rsidP="00331F65">
      <w:pPr>
        <w:spacing w:after="0" w:line="240" w:lineRule="auto"/>
        <w:ind w:firstLine="709"/>
        <w:jc w:val="both"/>
        <w:rPr>
          <w:rStyle w:val="ListLabel14"/>
        </w:rPr>
      </w:pPr>
      <w:r w:rsidRPr="00331F65">
        <w:rPr>
          <w:rStyle w:val="ListLabel14"/>
        </w:rPr>
        <w:t xml:space="preserve"> </w:t>
      </w:r>
    </w:p>
    <w:p w:rsidR="00A27BCD" w:rsidRPr="00331F65" w:rsidRDefault="00A27BCD" w:rsidP="00331F65">
      <w:pPr>
        <w:spacing w:after="0" w:line="240" w:lineRule="auto"/>
        <w:ind w:firstLine="709"/>
        <w:jc w:val="both"/>
        <w:rPr>
          <w:rStyle w:val="ListLabel14"/>
        </w:rPr>
      </w:pPr>
      <w:r w:rsidRPr="00331F65">
        <w:rPr>
          <w:rStyle w:val="ListLabel14"/>
        </w:rPr>
        <w:t>Основной целью подпрограммы является создание комфортных условий жизнедеятельности в сельской местности.</w:t>
      </w:r>
    </w:p>
    <w:p w:rsidR="00A27BCD" w:rsidRPr="00331F65" w:rsidRDefault="00A27BCD" w:rsidP="004B4CB8">
      <w:pPr>
        <w:spacing w:after="0" w:line="240" w:lineRule="auto"/>
        <w:ind w:firstLine="709"/>
        <w:jc w:val="both"/>
        <w:rPr>
          <w:rStyle w:val="ListLabel14"/>
        </w:rPr>
      </w:pPr>
      <w:r w:rsidRPr="00331F65">
        <w:rPr>
          <w:rStyle w:val="ListLabel14"/>
        </w:rPr>
        <w:t>Задачами подпрограммы является:</w:t>
      </w:r>
    </w:p>
    <w:p w:rsidR="00A27BCD" w:rsidRPr="00331F65" w:rsidRDefault="00A27BCD" w:rsidP="004B4CB8">
      <w:pPr>
        <w:spacing w:after="0" w:line="240" w:lineRule="auto"/>
        <w:ind w:firstLine="709"/>
        <w:jc w:val="both"/>
        <w:rPr>
          <w:rStyle w:val="ListLabel14"/>
        </w:rPr>
      </w:pPr>
      <w:r w:rsidRPr="00331F65">
        <w:rPr>
          <w:rStyle w:val="ListLabel14"/>
        </w:rPr>
        <w:t>повышение уровня благ</w:t>
      </w:r>
      <w:r w:rsidR="004B4CB8">
        <w:rPr>
          <w:rStyle w:val="ListLabel14"/>
        </w:rPr>
        <w:t>оустройства сельских территорий</w:t>
      </w:r>
    </w:p>
    <w:p w:rsidR="00A27BCD" w:rsidRPr="00331F65" w:rsidRDefault="00A27BCD" w:rsidP="004B4CB8">
      <w:pPr>
        <w:spacing w:after="0" w:line="240" w:lineRule="auto"/>
        <w:ind w:firstLine="709"/>
        <w:jc w:val="both"/>
        <w:rPr>
          <w:rStyle w:val="ListLabel14"/>
        </w:rPr>
      </w:pPr>
      <w:r w:rsidRPr="00331F65">
        <w:rPr>
          <w:rStyle w:val="ListLabel14"/>
        </w:rPr>
        <w:t xml:space="preserve">Целевыми показателями (индикаторами) подпрограммы </w:t>
      </w:r>
      <w:r w:rsidR="00EE69FC">
        <w:rPr>
          <w:rStyle w:val="ListLabel14"/>
        </w:rPr>
        <w:t>являются</w:t>
      </w:r>
      <w:r w:rsidRPr="00331F65">
        <w:rPr>
          <w:rStyle w:val="ListLabel14"/>
        </w:rPr>
        <w:t>:</w:t>
      </w:r>
      <w:r w:rsidR="004B4CB8" w:rsidRPr="00331F65">
        <w:rPr>
          <w:rStyle w:val="ListLabel14"/>
        </w:rPr>
        <w:t xml:space="preserve"> </w:t>
      </w:r>
      <w:r w:rsidRPr="00331F65">
        <w:rPr>
          <w:rStyle w:val="ListLabel14"/>
        </w:rPr>
        <w:t>количество реализованных проектов по благоустройс</w:t>
      </w:r>
      <w:r w:rsidR="004B4CB8">
        <w:rPr>
          <w:rStyle w:val="ListLabel14"/>
        </w:rPr>
        <w:t xml:space="preserve">тву сельских территорий, единиц </w:t>
      </w:r>
    </w:p>
    <w:p w:rsidR="00A27BCD" w:rsidRPr="00331F65" w:rsidRDefault="00A27BCD" w:rsidP="00331F65">
      <w:pPr>
        <w:spacing w:after="0" w:line="240" w:lineRule="auto"/>
        <w:ind w:firstLine="709"/>
        <w:jc w:val="both"/>
        <w:rPr>
          <w:rStyle w:val="ListLabel14"/>
        </w:rPr>
      </w:pPr>
      <w:r w:rsidRPr="00331F65">
        <w:rPr>
          <w:rStyle w:val="ListLabel14"/>
        </w:rPr>
        <w:t xml:space="preserve">Реализация предусмотренных </w:t>
      </w:r>
      <w:r w:rsidR="00B74191">
        <w:rPr>
          <w:rStyle w:val="ListLabel14"/>
        </w:rPr>
        <w:t>п</w:t>
      </w:r>
      <w:r w:rsidRPr="00331F65">
        <w:rPr>
          <w:rStyle w:val="ListLabel14"/>
        </w:rPr>
        <w:t>одпрограммой мероприятий будет способствовать созданию условий для комплексного развития сельских территорий и обеспечит достижение следующих положительных результатов:</w:t>
      </w:r>
    </w:p>
    <w:p w:rsidR="00A27BCD" w:rsidRPr="00331F65" w:rsidRDefault="004B4CB8" w:rsidP="004B4CB8">
      <w:pPr>
        <w:spacing w:after="0" w:line="240" w:lineRule="auto"/>
        <w:ind w:firstLine="709"/>
        <w:jc w:val="both"/>
        <w:rPr>
          <w:rStyle w:val="ListLabel14"/>
        </w:rPr>
      </w:pPr>
      <w:r>
        <w:rPr>
          <w:rStyle w:val="ListLabel14"/>
        </w:rPr>
        <w:lastRenderedPageBreak/>
        <w:t xml:space="preserve"> </w:t>
      </w:r>
      <w:r w:rsidR="00BC62D7">
        <w:rPr>
          <w:rStyle w:val="ListLabel14"/>
        </w:rPr>
        <w:t>реализовать 6</w:t>
      </w:r>
      <w:r w:rsidR="00A27BCD" w:rsidRPr="00331F65">
        <w:rPr>
          <w:rStyle w:val="ListLabel14"/>
        </w:rPr>
        <w:t xml:space="preserve"> проектов по благ</w:t>
      </w:r>
      <w:r>
        <w:rPr>
          <w:rStyle w:val="ListLabel14"/>
        </w:rPr>
        <w:t>оустройству сельских территорий</w:t>
      </w:r>
    </w:p>
    <w:p w:rsidR="007C58FE" w:rsidRPr="00331F65" w:rsidRDefault="00B7578C" w:rsidP="00331F65">
      <w:pPr>
        <w:spacing w:after="0" w:line="240" w:lineRule="auto"/>
        <w:ind w:firstLine="709"/>
        <w:jc w:val="both"/>
        <w:rPr>
          <w:rStyle w:val="ListLabel14"/>
        </w:rPr>
      </w:pPr>
      <w:r w:rsidRPr="00331F65">
        <w:rPr>
          <w:rStyle w:val="ListLabel14"/>
        </w:rPr>
        <w:t>П</w:t>
      </w:r>
      <w:r w:rsidR="007C58FE" w:rsidRPr="00331F65">
        <w:rPr>
          <w:rStyle w:val="ListLabel14"/>
        </w:rPr>
        <w:t>одпрограмму предполагается реализовать в один этап -  2020 - 2025 годы.</w:t>
      </w:r>
    </w:p>
    <w:p w:rsidR="000A49E9" w:rsidRPr="004B4CB8" w:rsidRDefault="00F06E19" w:rsidP="004B4CB8">
      <w:pPr>
        <w:spacing w:after="0" w:line="240" w:lineRule="auto"/>
        <w:ind w:firstLine="709"/>
        <w:jc w:val="both"/>
        <w:rPr>
          <w:rStyle w:val="ListLabel14"/>
        </w:rPr>
      </w:pPr>
      <w:hyperlink r:id="rId18">
        <w:r w:rsidR="007C58FE" w:rsidRPr="00331F65">
          <w:rPr>
            <w:rStyle w:val="ListLabel14"/>
          </w:rPr>
          <w:t>Сведения</w:t>
        </w:r>
      </w:hyperlink>
      <w:r w:rsidR="007C58FE" w:rsidRPr="00331F65">
        <w:rPr>
          <w:rStyle w:val="ListLabel14"/>
        </w:rPr>
        <w:t xml:space="preserve"> о показателях (индикаторах) подпрограммы приведены</w:t>
      </w:r>
      <w:r w:rsidR="00BC62D7">
        <w:rPr>
          <w:rStyle w:val="ListLabel14"/>
        </w:rPr>
        <w:t xml:space="preserve"> в приложении № 1 к Муниципаль</w:t>
      </w:r>
      <w:r w:rsidR="007C58FE" w:rsidRPr="00331F65">
        <w:rPr>
          <w:rStyle w:val="ListLabel14"/>
        </w:rPr>
        <w:t>ной программе</w:t>
      </w:r>
    </w:p>
    <w:p w:rsidR="000A49E9" w:rsidRPr="003F12BF" w:rsidRDefault="000A49E9">
      <w:pPr>
        <w:spacing w:after="0"/>
        <w:ind w:firstLine="709"/>
        <w:jc w:val="both"/>
        <w:rPr>
          <w:rFonts w:ascii="Times New Roman" w:hAnsi="Times New Roman" w:cs="Times New Roman"/>
          <w:sz w:val="28"/>
          <w:szCs w:val="28"/>
        </w:rPr>
      </w:pPr>
    </w:p>
    <w:p w:rsidR="000A49E9" w:rsidRPr="003F12BF" w:rsidRDefault="004B4CB8">
      <w:pPr>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 xml:space="preserve">Подпрограмма </w:t>
      </w:r>
    </w:p>
    <w:p w:rsidR="000A49E9" w:rsidRPr="003F12BF" w:rsidRDefault="000A49E9">
      <w:pPr>
        <w:spacing w:after="0" w:line="240" w:lineRule="auto"/>
        <w:jc w:val="center"/>
        <w:rPr>
          <w:rFonts w:ascii="Times New Roman" w:hAnsi="Times New Roman" w:cs="Times New Roman"/>
          <w:b/>
          <w:bCs/>
          <w:sz w:val="28"/>
          <w:szCs w:val="28"/>
        </w:rPr>
      </w:pPr>
      <w:r w:rsidRPr="003F12BF">
        <w:rPr>
          <w:rFonts w:ascii="Times New Roman" w:hAnsi="Times New Roman" w:cs="Times New Roman"/>
          <w:b/>
          <w:bCs/>
          <w:sz w:val="28"/>
          <w:szCs w:val="28"/>
        </w:rPr>
        <w:t>«Благоустройство сельских территорий»</w:t>
      </w:r>
    </w:p>
    <w:p w:rsidR="000A49E9" w:rsidRPr="003F12BF" w:rsidRDefault="000A49E9">
      <w:pPr>
        <w:spacing w:after="0"/>
        <w:ind w:firstLine="709"/>
        <w:jc w:val="both"/>
        <w:rPr>
          <w:rFonts w:ascii="Times New Roman" w:hAnsi="Times New Roman" w:cs="Times New Roman"/>
          <w:sz w:val="28"/>
          <w:szCs w:val="28"/>
        </w:rPr>
      </w:pPr>
    </w:p>
    <w:p w:rsidR="000A49E9" w:rsidRPr="00331F65" w:rsidRDefault="000A49E9" w:rsidP="004B4CB8">
      <w:pPr>
        <w:spacing w:after="0" w:line="240" w:lineRule="auto"/>
        <w:jc w:val="both"/>
        <w:rPr>
          <w:rStyle w:val="ListLabel14"/>
        </w:rPr>
      </w:pPr>
      <w:r w:rsidRPr="00331F65">
        <w:rPr>
          <w:rStyle w:val="ListLabel14"/>
        </w:rPr>
        <w:t xml:space="preserve"> предусматривает </w:t>
      </w:r>
      <w:r w:rsidR="008F4177" w:rsidRPr="00331F65">
        <w:rPr>
          <w:rStyle w:val="ListLabel14"/>
        </w:rPr>
        <w:t>предоставление субсидий в целях оказания финансовой поддержки при исполнении расходных обязательств муниципальных образований, связанных с реализацией общественно</w:t>
      </w:r>
      <w:r w:rsidR="00DC5B2D">
        <w:rPr>
          <w:rStyle w:val="ListLabel14"/>
        </w:rPr>
        <w:t xml:space="preserve"> </w:t>
      </w:r>
      <w:r w:rsidR="008F4177" w:rsidRPr="00331F65">
        <w:rPr>
          <w:rStyle w:val="ListLabel14"/>
        </w:rPr>
        <w:t>значимых проектов по благоустройству сельских территорий в рамках муниципальных программ, включающи</w:t>
      </w:r>
      <w:r w:rsidR="00C44C35">
        <w:rPr>
          <w:rStyle w:val="ListLabel14"/>
        </w:rPr>
        <w:t>х</w:t>
      </w:r>
      <w:r w:rsidR="008F4177" w:rsidRPr="00331F65">
        <w:rPr>
          <w:rStyle w:val="ListLabel14"/>
        </w:rPr>
        <w:t xml:space="preserve"> выполнение мероприятий</w:t>
      </w:r>
      <w:r w:rsidR="004B4CB8">
        <w:rPr>
          <w:rStyle w:val="ListLabel14"/>
        </w:rPr>
        <w:t>:</w:t>
      </w:r>
    </w:p>
    <w:p w:rsidR="000A49E9" w:rsidRPr="00331F65" w:rsidRDefault="004B4CB8" w:rsidP="00331F65">
      <w:pPr>
        <w:spacing w:after="0" w:line="240" w:lineRule="auto"/>
        <w:ind w:firstLine="709"/>
        <w:jc w:val="both"/>
        <w:rPr>
          <w:rStyle w:val="ListLabel14"/>
        </w:rPr>
      </w:pPr>
      <w:r>
        <w:rPr>
          <w:rStyle w:val="ListLabel14"/>
        </w:rPr>
        <w:t>1. С</w:t>
      </w:r>
      <w:r w:rsidR="000A49E9" w:rsidRPr="00331F65">
        <w:rPr>
          <w:rStyle w:val="ListLabel14"/>
        </w:rPr>
        <w:t>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0A49E9" w:rsidRPr="00331F65" w:rsidRDefault="004B4CB8" w:rsidP="00331F65">
      <w:pPr>
        <w:spacing w:after="0" w:line="240" w:lineRule="auto"/>
        <w:ind w:firstLine="709"/>
        <w:jc w:val="both"/>
        <w:rPr>
          <w:rStyle w:val="ListLabel14"/>
        </w:rPr>
      </w:pPr>
      <w:r>
        <w:rPr>
          <w:rStyle w:val="ListLabel14"/>
        </w:rPr>
        <w:t>2. О</w:t>
      </w:r>
      <w:r w:rsidR="000A49E9" w:rsidRPr="00331F65">
        <w:rPr>
          <w:rStyle w:val="ListLabel14"/>
        </w:rPr>
        <w:t>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0A49E9" w:rsidRPr="00331F65" w:rsidRDefault="004B4CB8" w:rsidP="00331F65">
      <w:pPr>
        <w:spacing w:after="0" w:line="240" w:lineRule="auto"/>
        <w:ind w:firstLine="709"/>
        <w:jc w:val="both"/>
        <w:rPr>
          <w:rStyle w:val="ListLabel14"/>
        </w:rPr>
      </w:pPr>
      <w:r>
        <w:rPr>
          <w:rStyle w:val="ListLabel14"/>
        </w:rPr>
        <w:t>3. О</w:t>
      </w:r>
      <w:r w:rsidR="000A49E9" w:rsidRPr="00331F65">
        <w:rPr>
          <w:rStyle w:val="ListLabel14"/>
        </w:rPr>
        <w:t>рганизация пешеходных коммуникаций, в том числе тротуаров, аллей, дорожек, тропинок;</w:t>
      </w:r>
    </w:p>
    <w:p w:rsidR="000A49E9" w:rsidRPr="00331F65" w:rsidRDefault="004B4CB8" w:rsidP="00331F65">
      <w:pPr>
        <w:spacing w:after="0" w:line="240" w:lineRule="auto"/>
        <w:ind w:firstLine="709"/>
        <w:jc w:val="both"/>
        <w:rPr>
          <w:rStyle w:val="ListLabel14"/>
        </w:rPr>
      </w:pPr>
      <w:r>
        <w:rPr>
          <w:rStyle w:val="ListLabel14"/>
        </w:rPr>
        <w:t>4. О</w:t>
      </w:r>
      <w:r w:rsidR="000A49E9" w:rsidRPr="00331F65">
        <w:rPr>
          <w:rStyle w:val="ListLabel14"/>
        </w:rPr>
        <w:t>бустройство территории в целях обеспечения беспрепятственного передвижения инвалидов и других маломобильных групп населения;</w:t>
      </w:r>
    </w:p>
    <w:p w:rsidR="000A49E9" w:rsidRPr="00331F65" w:rsidRDefault="00167620" w:rsidP="00331F65">
      <w:pPr>
        <w:spacing w:after="0" w:line="240" w:lineRule="auto"/>
        <w:ind w:firstLine="709"/>
        <w:jc w:val="both"/>
        <w:rPr>
          <w:rStyle w:val="ListLabel14"/>
        </w:rPr>
      </w:pPr>
      <w:r>
        <w:rPr>
          <w:rStyle w:val="ListLabel14"/>
        </w:rPr>
        <w:t>5</w:t>
      </w:r>
      <w:r w:rsidR="004B4CB8">
        <w:rPr>
          <w:rStyle w:val="ListLabel14"/>
        </w:rPr>
        <w:t>. О</w:t>
      </w:r>
      <w:r w:rsidR="000A49E9" w:rsidRPr="00331F65">
        <w:rPr>
          <w:rStyle w:val="ListLabel14"/>
        </w:rPr>
        <w:t>бустройство общественных колодцев и водоразборных колонок;</w:t>
      </w:r>
    </w:p>
    <w:p w:rsidR="000A49E9" w:rsidRPr="00331F65" w:rsidRDefault="00167620" w:rsidP="00331F65">
      <w:pPr>
        <w:spacing w:after="0" w:line="240" w:lineRule="auto"/>
        <w:ind w:firstLine="709"/>
        <w:jc w:val="both"/>
        <w:rPr>
          <w:rStyle w:val="ListLabel14"/>
        </w:rPr>
      </w:pPr>
      <w:r>
        <w:rPr>
          <w:rStyle w:val="ListLabel14"/>
        </w:rPr>
        <w:t>6</w:t>
      </w:r>
      <w:r w:rsidR="004B4CB8">
        <w:rPr>
          <w:rStyle w:val="ListLabel14"/>
        </w:rPr>
        <w:t>. О</w:t>
      </w:r>
      <w:r w:rsidR="000A49E9" w:rsidRPr="00331F65">
        <w:rPr>
          <w:rStyle w:val="ListLabel14"/>
        </w:rPr>
        <w:t>бустройство площадок накопления твердых коммунальных отходов;</w:t>
      </w:r>
    </w:p>
    <w:p w:rsidR="000A49E9" w:rsidRPr="00331F65" w:rsidRDefault="00167620" w:rsidP="00331F65">
      <w:pPr>
        <w:spacing w:after="0" w:line="240" w:lineRule="auto"/>
        <w:ind w:firstLine="709"/>
        <w:jc w:val="both"/>
        <w:rPr>
          <w:rStyle w:val="ListLabel14"/>
        </w:rPr>
      </w:pPr>
      <w:r>
        <w:rPr>
          <w:rStyle w:val="ListLabel14"/>
        </w:rPr>
        <w:t>7</w:t>
      </w:r>
      <w:r w:rsidR="004B4CB8">
        <w:rPr>
          <w:rStyle w:val="ListLabel14"/>
        </w:rPr>
        <w:t>. С</w:t>
      </w:r>
      <w:r w:rsidR="000A49E9" w:rsidRPr="00331F65">
        <w:rPr>
          <w:rStyle w:val="ListLabel14"/>
        </w:rPr>
        <w:t>охранение и восстановление природных ландшафтов и историко-культурных памятников.</w:t>
      </w:r>
    </w:p>
    <w:p w:rsidR="000A49E9" w:rsidRPr="00331F65" w:rsidRDefault="000A49E9" w:rsidP="00331F65">
      <w:pPr>
        <w:spacing w:after="0" w:line="240" w:lineRule="auto"/>
        <w:ind w:firstLine="709"/>
        <w:jc w:val="both"/>
        <w:rPr>
          <w:rStyle w:val="ListLabel14"/>
        </w:rPr>
      </w:pPr>
      <w:r w:rsidRPr="00331F65">
        <w:rPr>
          <w:rStyle w:val="ListLabel14"/>
        </w:rPr>
        <w:t>.</w:t>
      </w:r>
    </w:p>
    <w:p w:rsidR="000A49E9" w:rsidRPr="00331F65" w:rsidRDefault="004B4CB8" w:rsidP="00331F65">
      <w:pPr>
        <w:spacing w:after="0" w:line="240" w:lineRule="auto"/>
        <w:ind w:firstLine="709"/>
        <w:jc w:val="both"/>
        <w:rPr>
          <w:rStyle w:val="ListLabel14"/>
        </w:rPr>
      </w:pPr>
      <w:r>
        <w:rPr>
          <w:rStyle w:val="ListLabel14"/>
        </w:rPr>
        <w:t>Срок реализации основных мероприятий</w:t>
      </w:r>
      <w:r w:rsidR="000A49E9" w:rsidRPr="00331F65">
        <w:rPr>
          <w:rStyle w:val="ListLabel14"/>
        </w:rPr>
        <w:t>: 2020 - 2025 годы, этапы реализации не выделяются.</w:t>
      </w:r>
    </w:p>
    <w:p w:rsidR="0001507E" w:rsidRPr="00331F65" w:rsidRDefault="0001507E" w:rsidP="00331F65">
      <w:pPr>
        <w:spacing w:after="0" w:line="240" w:lineRule="auto"/>
        <w:ind w:firstLine="709"/>
        <w:jc w:val="both"/>
        <w:rPr>
          <w:rStyle w:val="ListLabel14"/>
        </w:rPr>
      </w:pPr>
      <w:r w:rsidRPr="00331F65">
        <w:rPr>
          <w:rStyle w:val="ListLabel14"/>
        </w:rPr>
        <w:t>Ожидаемыми р</w:t>
      </w:r>
      <w:r w:rsidR="004B4CB8">
        <w:rPr>
          <w:rStyle w:val="ListLabel14"/>
        </w:rPr>
        <w:t>езультатами реализации основных мероприятий</w:t>
      </w:r>
      <w:r w:rsidRPr="00331F65">
        <w:rPr>
          <w:rStyle w:val="ListLabel14"/>
        </w:rPr>
        <w:t xml:space="preserve"> является</w:t>
      </w:r>
      <w:r w:rsidR="00DC5B2D">
        <w:rPr>
          <w:rStyle w:val="ListLabel14"/>
        </w:rPr>
        <w:t xml:space="preserve"> реализация </w:t>
      </w:r>
      <w:r w:rsidR="00167620">
        <w:rPr>
          <w:rStyle w:val="ListLabel14"/>
        </w:rPr>
        <w:t>1</w:t>
      </w:r>
      <w:r w:rsidR="00DC5B2D">
        <w:rPr>
          <w:rStyle w:val="ListLabel14"/>
        </w:rPr>
        <w:t>6</w:t>
      </w:r>
      <w:r w:rsidR="009101EA" w:rsidRPr="00331F65">
        <w:rPr>
          <w:rStyle w:val="ListLabel14"/>
        </w:rPr>
        <w:t xml:space="preserve"> проектов по благоустройству сельских территорий.</w:t>
      </w:r>
    </w:p>
    <w:p w:rsidR="000A49E9" w:rsidRPr="00331F65" w:rsidRDefault="000A49E9" w:rsidP="00331F65">
      <w:pPr>
        <w:spacing w:after="0" w:line="240" w:lineRule="auto"/>
        <w:ind w:firstLine="709"/>
        <w:jc w:val="both"/>
        <w:rPr>
          <w:rStyle w:val="ListLabel14"/>
        </w:rPr>
      </w:pPr>
    </w:p>
    <w:p w:rsidR="000A49E9" w:rsidRPr="00564125" w:rsidRDefault="009101EA" w:rsidP="00BC741B">
      <w:pPr>
        <w:spacing w:after="0" w:line="240" w:lineRule="auto"/>
        <w:ind w:firstLine="709"/>
        <w:jc w:val="both"/>
        <w:rPr>
          <w:rStyle w:val="ListLabel14"/>
        </w:rPr>
      </w:pPr>
      <w:r w:rsidRPr="00564125">
        <w:rPr>
          <w:rStyle w:val="ListLabel14"/>
        </w:rPr>
        <w:t>Перечень основных мероприятий подпрограммы приведен</w:t>
      </w:r>
      <w:r w:rsidR="00DC5B2D">
        <w:rPr>
          <w:rStyle w:val="ListLabel14"/>
        </w:rPr>
        <w:t xml:space="preserve"> в приложении № 2 к Муниципаль</w:t>
      </w:r>
      <w:r w:rsidRPr="00564125">
        <w:rPr>
          <w:rStyle w:val="ListLabel14"/>
        </w:rPr>
        <w:t>ной программе.</w:t>
      </w:r>
    </w:p>
    <w:p w:rsidR="00E44774" w:rsidRDefault="00E44774" w:rsidP="00DC5B2D">
      <w:pPr>
        <w:spacing w:after="0" w:line="240" w:lineRule="auto"/>
        <w:jc w:val="both"/>
        <w:rPr>
          <w:rFonts w:ascii="Times New Roman" w:hAnsi="Times New Roman" w:cs="Times New Roman"/>
          <w:sz w:val="28"/>
          <w:szCs w:val="28"/>
        </w:rPr>
      </w:pPr>
    </w:p>
    <w:p w:rsidR="00615BD0" w:rsidRDefault="00615BD0" w:rsidP="00DC5B2D">
      <w:pPr>
        <w:spacing w:after="0" w:line="240" w:lineRule="auto"/>
        <w:jc w:val="both"/>
        <w:rPr>
          <w:rFonts w:ascii="Times New Roman" w:hAnsi="Times New Roman" w:cs="Times New Roman"/>
          <w:sz w:val="28"/>
          <w:szCs w:val="28"/>
        </w:rPr>
      </w:pPr>
    </w:p>
    <w:p w:rsidR="00615BD0" w:rsidRDefault="00615BD0" w:rsidP="00DC5B2D">
      <w:pPr>
        <w:spacing w:after="0" w:line="240" w:lineRule="auto"/>
        <w:jc w:val="both"/>
        <w:rPr>
          <w:rFonts w:ascii="Times New Roman" w:hAnsi="Times New Roman" w:cs="Times New Roman"/>
          <w:sz w:val="28"/>
          <w:szCs w:val="28"/>
        </w:rPr>
      </w:pPr>
    </w:p>
    <w:p w:rsidR="00615BD0" w:rsidRDefault="00615BD0" w:rsidP="00DC5B2D">
      <w:pPr>
        <w:spacing w:after="0" w:line="240" w:lineRule="auto"/>
        <w:jc w:val="both"/>
        <w:rPr>
          <w:rFonts w:ascii="Times New Roman" w:hAnsi="Times New Roman" w:cs="Times New Roman"/>
          <w:sz w:val="28"/>
          <w:szCs w:val="28"/>
        </w:rPr>
      </w:pPr>
    </w:p>
    <w:p w:rsidR="00615BD0" w:rsidRDefault="00615BD0" w:rsidP="00DC5B2D">
      <w:pPr>
        <w:spacing w:after="0" w:line="240" w:lineRule="auto"/>
        <w:jc w:val="both"/>
        <w:rPr>
          <w:rFonts w:ascii="Times New Roman" w:hAnsi="Times New Roman" w:cs="Times New Roman"/>
          <w:sz w:val="28"/>
          <w:szCs w:val="28"/>
        </w:rPr>
      </w:pPr>
    </w:p>
    <w:p w:rsidR="00615BD0" w:rsidRDefault="00615BD0" w:rsidP="00DC5B2D">
      <w:pPr>
        <w:spacing w:after="0" w:line="240" w:lineRule="auto"/>
        <w:jc w:val="both"/>
        <w:rPr>
          <w:rFonts w:ascii="Times New Roman" w:hAnsi="Times New Roman" w:cs="Times New Roman"/>
          <w:sz w:val="28"/>
          <w:szCs w:val="28"/>
        </w:rPr>
      </w:pPr>
    </w:p>
    <w:p w:rsidR="00615BD0" w:rsidRDefault="00615BD0" w:rsidP="00DC5B2D">
      <w:pPr>
        <w:spacing w:after="0" w:line="240" w:lineRule="auto"/>
        <w:jc w:val="both"/>
        <w:rPr>
          <w:rFonts w:ascii="Times New Roman" w:hAnsi="Times New Roman" w:cs="Times New Roman"/>
          <w:sz w:val="28"/>
          <w:szCs w:val="28"/>
        </w:rPr>
      </w:pPr>
    </w:p>
    <w:p w:rsidR="00615BD0" w:rsidRDefault="00615BD0" w:rsidP="00DC5B2D">
      <w:pPr>
        <w:spacing w:after="0" w:line="240" w:lineRule="auto"/>
        <w:jc w:val="both"/>
        <w:rPr>
          <w:rFonts w:ascii="Times New Roman" w:hAnsi="Times New Roman" w:cs="Times New Roman"/>
          <w:sz w:val="28"/>
          <w:szCs w:val="28"/>
        </w:rPr>
      </w:pPr>
    </w:p>
    <w:p w:rsidR="00615BD0" w:rsidRDefault="00615BD0" w:rsidP="00DC5B2D">
      <w:pPr>
        <w:spacing w:after="0" w:line="240" w:lineRule="auto"/>
        <w:jc w:val="both"/>
        <w:rPr>
          <w:rFonts w:ascii="Times New Roman" w:hAnsi="Times New Roman" w:cs="Times New Roman"/>
          <w:sz w:val="28"/>
          <w:szCs w:val="28"/>
        </w:rPr>
      </w:pPr>
    </w:p>
    <w:p w:rsidR="00615BD0" w:rsidRDefault="00615BD0" w:rsidP="00DC5B2D">
      <w:pPr>
        <w:spacing w:after="0" w:line="240" w:lineRule="auto"/>
        <w:jc w:val="both"/>
        <w:rPr>
          <w:rFonts w:ascii="Times New Roman" w:hAnsi="Times New Roman" w:cs="Times New Roman"/>
          <w:sz w:val="28"/>
          <w:szCs w:val="28"/>
        </w:rPr>
      </w:pPr>
    </w:p>
    <w:p w:rsidR="00615BD0" w:rsidRDefault="00615BD0" w:rsidP="00DC5B2D">
      <w:pPr>
        <w:spacing w:after="0" w:line="240" w:lineRule="auto"/>
        <w:jc w:val="both"/>
        <w:rPr>
          <w:rFonts w:ascii="Times New Roman" w:hAnsi="Times New Roman" w:cs="Times New Roman"/>
          <w:sz w:val="28"/>
          <w:szCs w:val="28"/>
        </w:rPr>
      </w:pPr>
    </w:p>
    <w:p w:rsidR="00615BD0" w:rsidRDefault="00615BD0" w:rsidP="00DC5B2D">
      <w:pPr>
        <w:spacing w:after="0" w:line="240" w:lineRule="auto"/>
        <w:jc w:val="both"/>
        <w:rPr>
          <w:rFonts w:ascii="Times New Roman" w:hAnsi="Times New Roman" w:cs="Times New Roman"/>
          <w:sz w:val="28"/>
          <w:szCs w:val="28"/>
        </w:rPr>
      </w:pPr>
    </w:p>
    <w:p w:rsidR="00615BD0" w:rsidRDefault="00615BD0" w:rsidP="00DC5B2D">
      <w:pPr>
        <w:spacing w:after="0" w:line="240" w:lineRule="auto"/>
        <w:jc w:val="both"/>
        <w:rPr>
          <w:rFonts w:ascii="Times New Roman" w:hAnsi="Times New Roman" w:cs="Times New Roman"/>
          <w:sz w:val="28"/>
          <w:szCs w:val="28"/>
        </w:rPr>
      </w:pPr>
    </w:p>
    <w:p w:rsidR="00615BD0" w:rsidRDefault="00615BD0" w:rsidP="00DC5B2D">
      <w:pPr>
        <w:spacing w:after="0" w:line="240" w:lineRule="auto"/>
        <w:jc w:val="both"/>
        <w:rPr>
          <w:rFonts w:ascii="Times New Roman" w:hAnsi="Times New Roman" w:cs="Times New Roman"/>
          <w:sz w:val="28"/>
          <w:szCs w:val="28"/>
        </w:rPr>
      </w:pPr>
    </w:p>
    <w:p w:rsidR="00615BD0" w:rsidRDefault="00615BD0" w:rsidP="00DC5B2D">
      <w:pPr>
        <w:spacing w:after="0" w:line="240" w:lineRule="auto"/>
        <w:jc w:val="both"/>
        <w:rPr>
          <w:rFonts w:ascii="Times New Roman" w:hAnsi="Times New Roman" w:cs="Times New Roman"/>
          <w:sz w:val="28"/>
          <w:szCs w:val="28"/>
        </w:rPr>
      </w:pPr>
    </w:p>
    <w:p w:rsidR="00615BD0" w:rsidRDefault="00615BD0" w:rsidP="00DC5B2D">
      <w:pPr>
        <w:spacing w:after="0" w:line="240" w:lineRule="auto"/>
        <w:jc w:val="both"/>
        <w:rPr>
          <w:rFonts w:ascii="Times New Roman" w:hAnsi="Times New Roman" w:cs="Times New Roman"/>
          <w:sz w:val="28"/>
          <w:szCs w:val="28"/>
        </w:rPr>
      </w:pPr>
    </w:p>
    <w:p w:rsidR="00615BD0" w:rsidRDefault="00615BD0" w:rsidP="00DC5B2D">
      <w:pPr>
        <w:spacing w:after="0" w:line="240" w:lineRule="auto"/>
        <w:jc w:val="both"/>
        <w:rPr>
          <w:rFonts w:ascii="Times New Roman" w:hAnsi="Times New Roman" w:cs="Times New Roman"/>
          <w:sz w:val="28"/>
          <w:szCs w:val="28"/>
        </w:rPr>
      </w:pPr>
    </w:p>
    <w:p w:rsidR="00615BD0" w:rsidRDefault="00615BD0" w:rsidP="00DC5B2D">
      <w:pPr>
        <w:spacing w:after="0" w:line="240" w:lineRule="auto"/>
        <w:jc w:val="both"/>
        <w:rPr>
          <w:rFonts w:ascii="Times New Roman" w:hAnsi="Times New Roman" w:cs="Times New Roman"/>
          <w:sz w:val="28"/>
          <w:szCs w:val="28"/>
        </w:rPr>
      </w:pPr>
    </w:p>
    <w:p w:rsidR="00615BD0" w:rsidRDefault="00615BD0" w:rsidP="00DC5B2D">
      <w:pPr>
        <w:spacing w:after="0" w:line="240" w:lineRule="auto"/>
        <w:jc w:val="both"/>
        <w:rPr>
          <w:rFonts w:ascii="Times New Roman" w:hAnsi="Times New Roman" w:cs="Times New Roman"/>
          <w:sz w:val="28"/>
          <w:szCs w:val="28"/>
        </w:rPr>
      </w:pPr>
    </w:p>
    <w:p w:rsidR="00615BD0" w:rsidRPr="00DC5B2D" w:rsidRDefault="00615BD0" w:rsidP="00DC5B2D">
      <w:pPr>
        <w:spacing w:after="0" w:line="240" w:lineRule="auto"/>
        <w:jc w:val="both"/>
        <w:rPr>
          <w:rFonts w:ascii="Times New Roman" w:hAnsi="Times New Roman" w:cs="Times New Roman"/>
          <w:sz w:val="28"/>
          <w:szCs w:val="28"/>
        </w:rPr>
      </w:pPr>
    </w:p>
    <w:p w:rsidR="000A49E9" w:rsidRDefault="000A49E9">
      <w:pPr>
        <w:spacing w:after="0"/>
        <w:jc w:val="center"/>
        <w:outlineLvl w:val="1"/>
        <w:rPr>
          <w:rFonts w:ascii="Times New Roman" w:hAnsi="Times New Roman" w:cs="Times New Roman"/>
          <w:b/>
          <w:bCs/>
          <w:sz w:val="28"/>
          <w:szCs w:val="28"/>
        </w:rPr>
      </w:pPr>
    </w:p>
    <w:p w:rsidR="00615BD0" w:rsidRDefault="00615BD0">
      <w:pPr>
        <w:spacing w:after="0"/>
        <w:jc w:val="center"/>
        <w:outlineLvl w:val="1"/>
        <w:rPr>
          <w:rFonts w:ascii="Times New Roman" w:hAnsi="Times New Roman" w:cs="Times New Roman"/>
          <w:b/>
          <w:bCs/>
          <w:sz w:val="28"/>
          <w:szCs w:val="28"/>
        </w:rPr>
      </w:pPr>
    </w:p>
    <w:p w:rsidR="00615BD0" w:rsidRDefault="00615BD0">
      <w:pPr>
        <w:spacing w:after="0"/>
        <w:jc w:val="center"/>
        <w:outlineLvl w:val="1"/>
        <w:rPr>
          <w:rFonts w:ascii="Times New Roman" w:hAnsi="Times New Roman" w:cs="Times New Roman"/>
          <w:b/>
          <w:bCs/>
          <w:sz w:val="28"/>
          <w:szCs w:val="28"/>
        </w:rPr>
      </w:pPr>
    </w:p>
    <w:p w:rsidR="00615BD0" w:rsidRDefault="00615BD0">
      <w:pPr>
        <w:spacing w:after="0"/>
        <w:jc w:val="center"/>
        <w:outlineLvl w:val="1"/>
        <w:rPr>
          <w:rFonts w:ascii="Times New Roman" w:hAnsi="Times New Roman" w:cs="Times New Roman"/>
          <w:b/>
          <w:bCs/>
          <w:sz w:val="28"/>
          <w:szCs w:val="28"/>
        </w:rPr>
      </w:pPr>
    </w:p>
    <w:p w:rsidR="003501E7" w:rsidRDefault="003501E7">
      <w:pPr>
        <w:spacing w:after="0"/>
        <w:jc w:val="center"/>
        <w:outlineLvl w:val="1"/>
        <w:rPr>
          <w:rFonts w:ascii="Times New Roman" w:hAnsi="Times New Roman" w:cs="Times New Roman"/>
          <w:b/>
          <w:bCs/>
          <w:sz w:val="28"/>
          <w:szCs w:val="28"/>
        </w:rPr>
      </w:pPr>
    </w:p>
    <w:p w:rsidR="003501E7" w:rsidRDefault="003501E7">
      <w:pPr>
        <w:spacing w:after="0"/>
        <w:jc w:val="center"/>
        <w:outlineLvl w:val="1"/>
        <w:rPr>
          <w:rFonts w:ascii="Times New Roman" w:hAnsi="Times New Roman" w:cs="Times New Roman"/>
          <w:b/>
          <w:bCs/>
          <w:sz w:val="28"/>
          <w:szCs w:val="28"/>
        </w:rPr>
      </w:pPr>
    </w:p>
    <w:p w:rsidR="003501E7" w:rsidRDefault="003501E7">
      <w:pPr>
        <w:spacing w:after="0"/>
        <w:jc w:val="center"/>
        <w:outlineLvl w:val="1"/>
        <w:rPr>
          <w:rFonts w:ascii="Times New Roman" w:hAnsi="Times New Roman" w:cs="Times New Roman"/>
          <w:b/>
          <w:bCs/>
          <w:sz w:val="28"/>
          <w:szCs w:val="28"/>
        </w:rPr>
      </w:pPr>
    </w:p>
    <w:p w:rsidR="003501E7" w:rsidRDefault="003501E7">
      <w:pPr>
        <w:spacing w:after="0"/>
        <w:jc w:val="center"/>
        <w:outlineLvl w:val="1"/>
        <w:rPr>
          <w:rFonts w:ascii="Times New Roman" w:hAnsi="Times New Roman" w:cs="Times New Roman"/>
          <w:b/>
          <w:bCs/>
          <w:sz w:val="28"/>
          <w:szCs w:val="28"/>
        </w:rPr>
      </w:pPr>
    </w:p>
    <w:p w:rsidR="003501E7" w:rsidRDefault="003501E7">
      <w:pPr>
        <w:spacing w:after="0"/>
        <w:jc w:val="center"/>
        <w:outlineLvl w:val="1"/>
        <w:rPr>
          <w:rFonts w:ascii="Times New Roman" w:hAnsi="Times New Roman" w:cs="Times New Roman"/>
          <w:b/>
          <w:bCs/>
          <w:sz w:val="28"/>
          <w:szCs w:val="28"/>
        </w:rPr>
      </w:pPr>
    </w:p>
    <w:p w:rsidR="003501E7" w:rsidRDefault="003501E7">
      <w:pPr>
        <w:spacing w:after="0"/>
        <w:jc w:val="center"/>
        <w:outlineLvl w:val="1"/>
        <w:rPr>
          <w:rFonts w:ascii="Times New Roman" w:hAnsi="Times New Roman" w:cs="Times New Roman"/>
          <w:b/>
          <w:bCs/>
          <w:sz w:val="28"/>
          <w:szCs w:val="28"/>
        </w:rPr>
      </w:pPr>
    </w:p>
    <w:p w:rsidR="003501E7" w:rsidRDefault="003501E7">
      <w:pPr>
        <w:spacing w:after="0"/>
        <w:jc w:val="center"/>
        <w:outlineLvl w:val="1"/>
        <w:rPr>
          <w:rFonts w:ascii="Times New Roman" w:hAnsi="Times New Roman" w:cs="Times New Roman"/>
          <w:b/>
          <w:bCs/>
          <w:sz w:val="28"/>
          <w:szCs w:val="28"/>
        </w:rPr>
      </w:pPr>
    </w:p>
    <w:p w:rsidR="003501E7" w:rsidRDefault="003501E7">
      <w:pPr>
        <w:spacing w:after="0"/>
        <w:jc w:val="center"/>
        <w:outlineLvl w:val="1"/>
        <w:rPr>
          <w:rFonts w:ascii="Times New Roman" w:hAnsi="Times New Roman" w:cs="Times New Roman"/>
          <w:b/>
          <w:bCs/>
          <w:sz w:val="28"/>
          <w:szCs w:val="28"/>
        </w:rPr>
      </w:pPr>
    </w:p>
    <w:p w:rsidR="003501E7" w:rsidRDefault="003501E7">
      <w:pPr>
        <w:spacing w:after="0"/>
        <w:jc w:val="center"/>
        <w:outlineLvl w:val="1"/>
        <w:rPr>
          <w:rFonts w:ascii="Times New Roman" w:hAnsi="Times New Roman" w:cs="Times New Roman"/>
          <w:b/>
          <w:bCs/>
          <w:sz w:val="28"/>
          <w:szCs w:val="28"/>
        </w:rPr>
      </w:pPr>
    </w:p>
    <w:p w:rsidR="003501E7" w:rsidRDefault="003501E7">
      <w:pPr>
        <w:spacing w:after="0"/>
        <w:jc w:val="center"/>
        <w:outlineLvl w:val="1"/>
        <w:rPr>
          <w:rFonts w:ascii="Times New Roman" w:hAnsi="Times New Roman" w:cs="Times New Roman"/>
          <w:b/>
          <w:bCs/>
          <w:sz w:val="28"/>
          <w:szCs w:val="28"/>
        </w:rPr>
      </w:pPr>
    </w:p>
    <w:p w:rsidR="003501E7" w:rsidRDefault="003501E7">
      <w:pPr>
        <w:spacing w:after="0"/>
        <w:jc w:val="center"/>
        <w:outlineLvl w:val="1"/>
        <w:rPr>
          <w:rFonts w:ascii="Times New Roman" w:hAnsi="Times New Roman" w:cs="Times New Roman"/>
          <w:b/>
          <w:bCs/>
          <w:sz w:val="28"/>
          <w:szCs w:val="28"/>
        </w:rPr>
      </w:pPr>
    </w:p>
    <w:p w:rsidR="003501E7" w:rsidRDefault="003501E7">
      <w:pPr>
        <w:spacing w:after="0"/>
        <w:jc w:val="center"/>
        <w:outlineLvl w:val="1"/>
        <w:rPr>
          <w:rFonts w:ascii="Times New Roman" w:hAnsi="Times New Roman" w:cs="Times New Roman"/>
          <w:b/>
          <w:bCs/>
          <w:sz w:val="28"/>
          <w:szCs w:val="28"/>
        </w:rPr>
      </w:pPr>
    </w:p>
    <w:p w:rsidR="003501E7" w:rsidRPr="003F12BF" w:rsidRDefault="003501E7">
      <w:pPr>
        <w:spacing w:after="0"/>
        <w:jc w:val="center"/>
        <w:outlineLvl w:val="1"/>
        <w:rPr>
          <w:rFonts w:ascii="Times New Roman" w:hAnsi="Times New Roman" w:cs="Times New Roman"/>
          <w:b/>
          <w:bCs/>
          <w:sz w:val="28"/>
          <w:szCs w:val="28"/>
        </w:rPr>
      </w:pPr>
    </w:p>
    <w:p w:rsidR="00615BD0" w:rsidRDefault="00615BD0" w:rsidP="00596E8C">
      <w:pPr>
        <w:spacing w:after="0" w:line="240" w:lineRule="auto"/>
        <w:jc w:val="center"/>
        <w:outlineLvl w:val="0"/>
        <w:rPr>
          <w:rFonts w:ascii="Times New Roman" w:hAnsi="Times New Roman" w:cs="Times New Roman"/>
          <w:sz w:val="28"/>
          <w:szCs w:val="28"/>
        </w:rPr>
        <w:sectPr w:rsidR="00615BD0" w:rsidSect="00615BD0">
          <w:headerReference w:type="default" r:id="rId19"/>
          <w:pgSz w:w="11906" w:h="16838"/>
          <w:pgMar w:top="1134" w:right="1134" w:bottom="1134" w:left="1701" w:header="425" w:footer="0" w:gutter="0"/>
          <w:cols w:space="720"/>
          <w:formProt w:val="0"/>
          <w:docGrid w:linePitch="100" w:charSpace="8192"/>
        </w:sectPr>
      </w:pPr>
    </w:p>
    <w:p w:rsidR="000A49E9" w:rsidRDefault="00615BD0" w:rsidP="00596E8C">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A49E9">
        <w:rPr>
          <w:rFonts w:ascii="Times New Roman" w:hAnsi="Times New Roman" w:cs="Times New Roman"/>
          <w:sz w:val="28"/>
          <w:szCs w:val="28"/>
        </w:rPr>
        <w:t>Приложение № 1</w:t>
      </w:r>
    </w:p>
    <w:p w:rsidR="000A49E9" w:rsidRDefault="002D0ED2" w:rsidP="00615BD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Муниципаль</w:t>
      </w:r>
      <w:r w:rsidR="000A49E9">
        <w:rPr>
          <w:rFonts w:ascii="Times New Roman" w:hAnsi="Times New Roman" w:cs="Times New Roman"/>
          <w:sz w:val="28"/>
          <w:szCs w:val="28"/>
        </w:rPr>
        <w:t>ной программе</w:t>
      </w:r>
      <w:r w:rsidR="00615BD0">
        <w:rPr>
          <w:rFonts w:ascii="Times New Roman" w:hAnsi="Times New Roman" w:cs="Times New Roman"/>
          <w:sz w:val="28"/>
          <w:szCs w:val="28"/>
        </w:rPr>
        <w:t xml:space="preserve"> </w:t>
      </w:r>
      <w:r w:rsidR="000A49E9">
        <w:rPr>
          <w:rFonts w:ascii="Times New Roman" w:hAnsi="Times New Roman" w:cs="Times New Roman"/>
          <w:sz w:val="28"/>
          <w:szCs w:val="28"/>
        </w:rPr>
        <w:t xml:space="preserve">«Комплексное развитие </w:t>
      </w:r>
    </w:p>
    <w:p w:rsidR="000A49E9" w:rsidRDefault="002D0ED2" w:rsidP="00596E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сельской территории </w:t>
      </w:r>
      <w:r w:rsidR="003F00F8">
        <w:rPr>
          <w:rFonts w:ascii="Times New Roman" w:hAnsi="Times New Roman" w:cs="Times New Roman"/>
          <w:sz w:val="28"/>
          <w:szCs w:val="28"/>
        </w:rPr>
        <w:t>Верхне-Смородинского</w:t>
      </w:r>
      <w:r>
        <w:rPr>
          <w:rFonts w:ascii="Times New Roman" w:hAnsi="Times New Roman" w:cs="Times New Roman"/>
          <w:sz w:val="28"/>
          <w:szCs w:val="28"/>
        </w:rPr>
        <w:t xml:space="preserve"> сельсовета Поныровского района</w:t>
      </w:r>
      <w:r w:rsidR="000A49E9">
        <w:rPr>
          <w:rFonts w:ascii="Times New Roman" w:hAnsi="Times New Roman" w:cs="Times New Roman"/>
          <w:sz w:val="28"/>
          <w:szCs w:val="28"/>
        </w:rPr>
        <w:t xml:space="preserve"> </w:t>
      </w:r>
    </w:p>
    <w:p w:rsidR="000A49E9" w:rsidRDefault="000A49E9" w:rsidP="00596E8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Курской области</w:t>
      </w:r>
      <w:r w:rsidR="00314E19">
        <w:rPr>
          <w:rFonts w:ascii="Times New Roman" w:hAnsi="Times New Roman" w:cs="Times New Roman"/>
          <w:sz w:val="28"/>
          <w:szCs w:val="28"/>
        </w:rPr>
        <w:t>»</w:t>
      </w:r>
    </w:p>
    <w:p w:rsidR="000A49E9" w:rsidRDefault="000A49E9">
      <w:pPr>
        <w:spacing w:after="0" w:line="240" w:lineRule="auto"/>
        <w:jc w:val="center"/>
        <w:rPr>
          <w:rFonts w:ascii="Times New Roman" w:hAnsi="Times New Roman" w:cs="Times New Roman"/>
          <w:sz w:val="28"/>
          <w:szCs w:val="28"/>
        </w:rPr>
      </w:pPr>
    </w:p>
    <w:p w:rsidR="00C964B6" w:rsidRDefault="00C964B6">
      <w:pPr>
        <w:spacing w:after="0" w:line="240" w:lineRule="auto"/>
        <w:jc w:val="center"/>
        <w:rPr>
          <w:rFonts w:ascii="Times New Roman" w:hAnsi="Times New Roman" w:cs="Times New Roman"/>
          <w:b/>
          <w:bCs/>
          <w:sz w:val="28"/>
          <w:szCs w:val="28"/>
        </w:rPr>
      </w:pPr>
    </w:p>
    <w:p w:rsidR="000A49E9" w:rsidRDefault="000A49E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СВЕДЕНИЯ</w:t>
      </w:r>
    </w:p>
    <w:p w:rsidR="000A49E9" w:rsidRDefault="0050743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 показателях (индикаторах) </w:t>
      </w:r>
      <w:r w:rsidR="002D0ED2">
        <w:rPr>
          <w:rFonts w:ascii="Times New Roman" w:hAnsi="Times New Roman" w:cs="Times New Roman"/>
          <w:b/>
          <w:bCs/>
          <w:sz w:val="28"/>
          <w:szCs w:val="28"/>
        </w:rPr>
        <w:t>муниципаль</w:t>
      </w:r>
      <w:r>
        <w:rPr>
          <w:rFonts w:ascii="Times New Roman" w:hAnsi="Times New Roman" w:cs="Times New Roman"/>
          <w:b/>
          <w:bCs/>
          <w:sz w:val="28"/>
          <w:szCs w:val="28"/>
        </w:rPr>
        <w:t xml:space="preserve">ной </w:t>
      </w:r>
      <w:r w:rsidR="00F06E19">
        <w:rPr>
          <w:rFonts w:ascii="Times New Roman" w:hAnsi="Times New Roman" w:cs="Times New Roman"/>
          <w:b/>
          <w:bCs/>
          <w:sz w:val="28"/>
          <w:szCs w:val="28"/>
        </w:rPr>
        <w:t>программы «</w:t>
      </w:r>
      <w:r w:rsidR="002D0ED2">
        <w:rPr>
          <w:rFonts w:ascii="Times New Roman" w:hAnsi="Times New Roman" w:cs="Times New Roman"/>
          <w:b/>
          <w:bCs/>
          <w:sz w:val="28"/>
          <w:szCs w:val="28"/>
        </w:rPr>
        <w:t xml:space="preserve">Комплексное развитие </w:t>
      </w:r>
      <w:r w:rsidR="00F06E19">
        <w:rPr>
          <w:rFonts w:ascii="Times New Roman" w:hAnsi="Times New Roman" w:cs="Times New Roman"/>
          <w:b/>
          <w:bCs/>
          <w:sz w:val="28"/>
          <w:szCs w:val="28"/>
        </w:rPr>
        <w:t>сельской территории</w:t>
      </w:r>
      <w:r w:rsidR="002D0ED2">
        <w:rPr>
          <w:rFonts w:ascii="Times New Roman" w:hAnsi="Times New Roman" w:cs="Times New Roman"/>
          <w:b/>
          <w:bCs/>
          <w:sz w:val="28"/>
          <w:szCs w:val="28"/>
        </w:rPr>
        <w:t xml:space="preserve"> </w:t>
      </w:r>
      <w:r w:rsidR="003F00F8">
        <w:rPr>
          <w:rFonts w:ascii="Times New Roman" w:hAnsi="Times New Roman" w:cs="Times New Roman"/>
          <w:b/>
          <w:bCs/>
          <w:sz w:val="28"/>
          <w:szCs w:val="28"/>
        </w:rPr>
        <w:t>Верхне-Смородинского</w:t>
      </w:r>
      <w:r w:rsidR="002D0ED2">
        <w:rPr>
          <w:rFonts w:ascii="Times New Roman" w:hAnsi="Times New Roman" w:cs="Times New Roman"/>
          <w:b/>
          <w:bCs/>
          <w:sz w:val="28"/>
          <w:szCs w:val="28"/>
        </w:rPr>
        <w:t xml:space="preserve"> сельсовета Поныровского </w:t>
      </w:r>
      <w:r w:rsidR="00F06E19">
        <w:rPr>
          <w:rFonts w:ascii="Times New Roman" w:hAnsi="Times New Roman" w:cs="Times New Roman"/>
          <w:b/>
          <w:bCs/>
          <w:sz w:val="28"/>
          <w:szCs w:val="28"/>
        </w:rPr>
        <w:t>района Курской</w:t>
      </w:r>
      <w:r>
        <w:rPr>
          <w:rFonts w:ascii="Times New Roman" w:hAnsi="Times New Roman" w:cs="Times New Roman"/>
          <w:b/>
          <w:bCs/>
          <w:sz w:val="28"/>
          <w:szCs w:val="28"/>
        </w:rPr>
        <w:t xml:space="preserve"> области»</w:t>
      </w:r>
    </w:p>
    <w:p w:rsidR="0036572C" w:rsidRDefault="0036572C">
      <w:pPr>
        <w:spacing w:after="0" w:line="240" w:lineRule="auto"/>
        <w:jc w:val="center"/>
        <w:rPr>
          <w:rFonts w:ascii="Times New Roman" w:hAnsi="Times New Roman" w:cs="Times New Roman"/>
          <w:b/>
          <w:bCs/>
          <w:sz w:val="28"/>
          <w:szCs w:val="28"/>
        </w:rPr>
      </w:pPr>
    </w:p>
    <w:tbl>
      <w:tblPr>
        <w:tblpPr w:leftFromText="180" w:rightFromText="180" w:vertAnchor="text" w:tblpY="1"/>
        <w:tblOverlap w:val="never"/>
        <w:tblW w:w="13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678"/>
        <w:gridCol w:w="3972"/>
        <w:gridCol w:w="1276"/>
        <w:gridCol w:w="1134"/>
        <w:gridCol w:w="1278"/>
        <w:gridCol w:w="1278"/>
        <w:gridCol w:w="1167"/>
        <w:gridCol w:w="1167"/>
        <w:gridCol w:w="1336"/>
      </w:tblGrid>
      <w:tr w:rsidR="002D0ED2" w:rsidRPr="00075C8F" w:rsidTr="004B3469">
        <w:trPr>
          <w:gridAfter w:val="6"/>
          <w:wAfter w:w="7360" w:type="dxa"/>
          <w:trHeight w:val="276"/>
        </w:trPr>
        <w:tc>
          <w:tcPr>
            <w:tcW w:w="678" w:type="dxa"/>
            <w:vMerge w:val="restart"/>
          </w:tcPr>
          <w:p w:rsidR="002D0ED2" w:rsidRPr="00075C8F" w:rsidRDefault="002D0ED2"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w:t>
            </w:r>
          </w:p>
          <w:p w:rsidR="002D0ED2" w:rsidRPr="00075C8F" w:rsidRDefault="002D0ED2"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п/п</w:t>
            </w:r>
          </w:p>
        </w:tc>
        <w:tc>
          <w:tcPr>
            <w:tcW w:w="3972" w:type="dxa"/>
            <w:vMerge w:val="restart"/>
          </w:tcPr>
          <w:p w:rsidR="002D0ED2" w:rsidRPr="00075C8F" w:rsidRDefault="002D0ED2"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Наименование показателя (индикатора)</w:t>
            </w:r>
          </w:p>
        </w:tc>
        <w:tc>
          <w:tcPr>
            <w:tcW w:w="1276" w:type="dxa"/>
            <w:vMerge w:val="restart"/>
          </w:tcPr>
          <w:p w:rsidR="002D0ED2" w:rsidRPr="00075C8F" w:rsidRDefault="002D0ED2"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Ед. измерения</w:t>
            </w:r>
          </w:p>
        </w:tc>
      </w:tr>
      <w:tr w:rsidR="002D0ED2" w:rsidRPr="00075C8F" w:rsidTr="004B3469">
        <w:tc>
          <w:tcPr>
            <w:tcW w:w="678" w:type="dxa"/>
            <w:vMerge/>
          </w:tcPr>
          <w:p w:rsidR="002D0ED2" w:rsidRPr="00075C8F" w:rsidRDefault="002D0ED2" w:rsidP="004B3469">
            <w:pPr>
              <w:spacing w:after="0" w:line="240" w:lineRule="auto"/>
              <w:jc w:val="both"/>
              <w:rPr>
                <w:rFonts w:ascii="Times New Roman" w:hAnsi="Times New Roman" w:cs="Times New Roman"/>
                <w:sz w:val="24"/>
                <w:szCs w:val="24"/>
              </w:rPr>
            </w:pPr>
          </w:p>
        </w:tc>
        <w:tc>
          <w:tcPr>
            <w:tcW w:w="3972" w:type="dxa"/>
            <w:vMerge/>
          </w:tcPr>
          <w:p w:rsidR="002D0ED2" w:rsidRPr="00075C8F" w:rsidRDefault="002D0ED2" w:rsidP="004B3469">
            <w:pPr>
              <w:spacing w:after="0" w:line="240" w:lineRule="auto"/>
              <w:jc w:val="both"/>
              <w:rPr>
                <w:rFonts w:ascii="Times New Roman" w:hAnsi="Times New Roman" w:cs="Times New Roman"/>
                <w:sz w:val="24"/>
                <w:szCs w:val="24"/>
              </w:rPr>
            </w:pPr>
          </w:p>
        </w:tc>
        <w:tc>
          <w:tcPr>
            <w:tcW w:w="1276" w:type="dxa"/>
            <w:vMerge/>
          </w:tcPr>
          <w:p w:rsidR="002D0ED2" w:rsidRPr="00075C8F" w:rsidRDefault="002D0ED2" w:rsidP="004B3469">
            <w:pPr>
              <w:spacing w:after="0" w:line="240" w:lineRule="auto"/>
              <w:jc w:val="both"/>
              <w:rPr>
                <w:rFonts w:ascii="Times New Roman" w:hAnsi="Times New Roman" w:cs="Times New Roman"/>
                <w:sz w:val="24"/>
                <w:szCs w:val="24"/>
              </w:rPr>
            </w:pPr>
          </w:p>
        </w:tc>
        <w:tc>
          <w:tcPr>
            <w:tcW w:w="1134" w:type="dxa"/>
            <w:tcBorders>
              <w:left w:val="single" w:sz="4" w:space="0" w:color="auto"/>
            </w:tcBorders>
          </w:tcPr>
          <w:p w:rsidR="002D0ED2" w:rsidRPr="00075C8F" w:rsidRDefault="002D0ED2"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2020 </w:t>
            </w:r>
          </w:p>
          <w:p w:rsidR="002D0ED2" w:rsidRPr="00075C8F" w:rsidRDefault="002D0ED2"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год</w:t>
            </w:r>
          </w:p>
        </w:tc>
        <w:tc>
          <w:tcPr>
            <w:tcW w:w="1278" w:type="dxa"/>
          </w:tcPr>
          <w:p w:rsidR="002D0ED2" w:rsidRPr="00075C8F" w:rsidRDefault="002D0ED2"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2021 </w:t>
            </w:r>
          </w:p>
          <w:p w:rsidR="002D0ED2" w:rsidRPr="00075C8F" w:rsidRDefault="002D0ED2"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год</w:t>
            </w:r>
          </w:p>
        </w:tc>
        <w:tc>
          <w:tcPr>
            <w:tcW w:w="1278" w:type="dxa"/>
          </w:tcPr>
          <w:p w:rsidR="002D0ED2" w:rsidRPr="00075C8F" w:rsidRDefault="002D0ED2"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2022 </w:t>
            </w:r>
          </w:p>
          <w:p w:rsidR="002D0ED2" w:rsidRPr="00075C8F" w:rsidRDefault="002D0ED2"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год</w:t>
            </w:r>
          </w:p>
        </w:tc>
        <w:tc>
          <w:tcPr>
            <w:tcW w:w="1167" w:type="dxa"/>
          </w:tcPr>
          <w:p w:rsidR="002D0ED2" w:rsidRPr="00075C8F" w:rsidRDefault="002D0ED2"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2023 </w:t>
            </w:r>
          </w:p>
          <w:p w:rsidR="002D0ED2" w:rsidRPr="00075C8F" w:rsidRDefault="002D0ED2"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год</w:t>
            </w:r>
          </w:p>
        </w:tc>
        <w:tc>
          <w:tcPr>
            <w:tcW w:w="1167" w:type="dxa"/>
          </w:tcPr>
          <w:p w:rsidR="002D0ED2" w:rsidRPr="00075C8F" w:rsidRDefault="002D0ED2"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2024 </w:t>
            </w:r>
          </w:p>
          <w:p w:rsidR="002D0ED2" w:rsidRPr="00075C8F" w:rsidRDefault="002D0ED2"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год</w:t>
            </w:r>
          </w:p>
        </w:tc>
        <w:tc>
          <w:tcPr>
            <w:tcW w:w="1336" w:type="dxa"/>
          </w:tcPr>
          <w:p w:rsidR="002D0ED2" w:rsidRPr="00075C8F" w:rsidRDefault="002D0ED2"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2025 </w:t>
            </w:r>
          </w:p>
          <w:p w:rsidR="002D0ED2" w:rsidRPr="00075C8F" w:rsidRDefault="002D0ED2" w:rsidP="004B3469">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год</w:t>
            </w:r>
          </w:p>
        </w:tc>
      </w:tr>
      <w:tr w:rsidR="002D0ED2" w:rsidRPr="00075C8F" w:rsidTr="004B3469">
        <w:tc>
          <w:tcPr>
            <w:tcW w:w="678" w:type="dxa"/>
          </w:tcPr>
          <w:p w:rsidR="002D0ED2" w:rsidRPr="00075C8F" w:rsidRDefault="002D0ED2"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72" w:type="dxa"/>
          </w:tcPr>
          <w:p w:rsidR="002D0ED2" w:rsidRPr="00075C8F" w:rsidRDefault="002D0ED2"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2D0ED2" w:rsidRPr="00075C8F" w:rsidRDefault="002D0ED2"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left w:val="single" w:sz="4" w:space="0" w:color="auto"/>
            </w:tcBorders>
          </w:tcPr>
          <w:p w:rsidR="002D0ED2" w:rsidRPr="00075C8F" w:rsidRDefault="002D0ED2"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8" w:type="dxa"/>
          </w:tcPr>
          <w:p w:rsidR="002D0ED2" w:rsidRPr="00075C8F" w:rsidRDefault="002D0ED2"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78" w:type="dxa"/>
          </w:tcPr>
          <w:p w:rsidR="002D0ED2" w:rsidRPr="00075C8F" w:rsidRDefault="002D0ED2"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167" w:type="dxa"/>
          </w:tcPr>
          <w:p w:rsidR="002D0ED2" w:rsidRPr="00075C8F" w:rsidRDefault="002D0ED2"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67" w:type="dxa"/>
          </w:tcPr>
          <w:p w:rsidR="002D0ED2" w:rsidRPr="00075C8F" w:rsidRDefault="002D0ED2"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336" w:type="dxa"/>
          </w:tcPr>
          <w:p w:rsidR="002D0ED2" w:rsidRPr="00075C8F" w:rsidRDefault="002D0ED2"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F4459E" w:rsidRPr="00075C8F" w:rsidTr="004B3469">
        <w:tc>
          <w:tcPr>
            <w:tcW w:w="678" w:type="dxa"/>
          </w:tcPr>
          <w:p w:rsidR="00F4459E" w:rsidRDefault="003501E7"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4459E">
              <w:rPr>
                <w:rFonts w:ascii="Times New Roman" w:hAnsi="Times New Roman" w:cs="Times New Roman"/>
                <w:sz w:val="24"/>
                <w:szCs w:val="24"/>
              </w:rPr>
              <w:t>.</w:t>
            </w:r>
          </w:p>
        </w:tc>
        <w:tc>
          <w:tcPr>
            <w:tcW w:w="3972" w:type="dxa"/>
          </w:tcPr>
          <w:p w:rsidR="00F4459E" w:rsidRDefault="00F4459E" w:rsidP="004B3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Ввод в действие детских игровых и спортивных площадок</w:t>
            </w:r>
          </w:p>
        </w:tc>
        <w:tc>
          <w:tcPr>
            <w:tcW w:w="1276" w:type="dxa"/>
          </w:tcPr>
          <w:p w:rsidR="00F4459E" w:rsidRDefault="00F4459E"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w:t>
            </w:r>
          </w:p>
        </w:tc>
        <w:tc>
          <w:tcPr>
            <w:tcW w:w="1134" w:type="dxa"/>
            <w:tcBorders>
              <w:left w:val="single" w:sz="4" w:space="0" w:color="auto"/>
            </w:tcBorders>
          </w:tcPr>
          <w:p w:rsidR="00F4459E" w:rsidRDefault="00167620"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F4459E" w:rsidRDefault="00167620"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F4459E" w:rsidRDefault="00167620"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67" w:type="dxa"/>
          </w:tcPr>
          <w:p w:rsidR="00F4459E" w:rsidRDefault="00167620"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67" w:type="dxa"/>
          </w:tcPr>
          <w:p w:rsidR="00F4459E" w:rsidRDefault="00167620"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36" w:type="dxa"/>
          </w:tcPr>
          <w:p w:rsidR="00F4459E" w:rsidRDefault="004B3469"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4B3469" w:rsidRPr="00075C8F" w:rsidTr="004B3469">
        <w:tc>
          <w:tcPr>
            <w:tcW w:w="678" w:type="dxa"/>
          </w:tcPr>
          <w:p w:rsidR="004B3469" w:rsidRDefault="003501E7"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4B3469">
              <w:rPr>
                <w:rFonts w:ascii="Times New Roman" w:hAnsi="Times New Roman" w:cs="Times New Roman"/>
                <w:sz w:val="24"/>
                <w:szCs w:val="24"/>
              </w:rPr>
              <w:t>.</w:t>
            </w:r>
          </w:p>
        </w:tc>
        <w:tc>
          <w:tcPr>
            <w:tcW w:w="3972" w:type="dxa"/>
          </w:tcPr>
          <w:p w:rsidR="004B3469" w:rsidRDefault="004B3469" w:rsidP="004B3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Ввод в действие площадок накопления твердых коммунальных отходов</w:t>
            </w:r>
          </w:p>
        </w:tc>
        <w:tc>
          <w:tcPr>
            <w:tcW w:w="1276" w:type="dxa"/>
          </w:tcPr>
          <w:p w:rsidR="004B3469" w:rsidRDefault="004B3469"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w:t>
            </w:r>
          </w:p>
        </w:tc>
        <w:tc>
          <w:tcPr>
            <w:tcW w:w="1134" w:type="dxa"/>
            <w:tcBorders>
              <w:left w:val="single" w:sz="4" w:space="0" w:color="auto"/>
            </w:tcBorders>
          </w:tcPr>
          <w:p w:rsidR="004B3469" w:rsidRDefault="00167620"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4B3469" w:rsidRDefault="004B3469"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4B3469" w:rsidRDefault="004B3469"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67" w:type="dxa"/>
          </w:tcPr>
          <w:p w:rsidR="004B3469" w:rsidRDefault="00167620"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67" w:type="dxa"/>
          </w:tcPr>
          <w:p w:rsidR="004B3469" w:rsidRDefault="004B3469"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36" w:type="dxa"/>
          </w:tcPr>
          <w:p w:rsidR="004B3469" w:rsidRDefault="00167620"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4459E" w:rsidRPr="00075C8F" w:rsidTr="004B3469">
        <w:tc>
          <w:tcPr>
            <w:tcW w:w="678" w:type="dxa"/>
          </w:tcPr>
          <w:p w:rsidR="00F4459E" w:rsidRDefault="003501E7"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F4459E">
              <w:rPr>
                <w:rFonts w:ascii="Times New Roman" w:hAnsi="Times New Roman" w:cs="Times New Roman"/>
                <w:sz w:val="24"/>
                <w:szCs w:val="24"/>
              </w:rPr>
              <w:t>.</w:t>
            </w:r>
          </w:p>
        </w:tc>
        <w:tc>
          <w:tcPr>
            <w:tcW w:w="3972" w:type="dxa"/>
          </w:tcPr>
          <w:p w:rsidR="00F4459E" w:rsidRDefault="00F4459E" w:rsidP="004B3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Ввод в де</w:t>
            </w:r>
            <w:r w:rsidR="004B3469">
              <w:rPr>
                <w:rFonts w:ascii="Times New Roman" w:hAnsi="Times New Roman" w:cs="Times New Roman"/>
                <w:sz w:val="24"/>
                <w:szCs w:val="24"/>
              </w:rPr>
              <w:t>й</w:t>
            </w:r>
            <w:r>
              <w:rPr>
                <w:rFonts w:ascii="Times New Roman" w:hAnsi="Times New Roman" w:cs="Times New Roman"/>
                <w:sz w:val="24"/>
                <w:szCs w:val="24"/>
              </w:rPr>
              <w:t xml:space="preserve">ствие </w:t>
            </w:r>
            <w:r w:rsidR="004B3469">
              <w:rPr>
                <w:rFonts w:ascii="Times New Roman" w:hAnsi="Times New Roman" w:cs="Times New Roman"/>
                <w:sz w:val="24"/>
                <w:szCs w:val="24"/>
              </w:rPr>
              <w:t>современных электрических сетей уличного освещения</w:t>
            </w:r>
          </w:p>
        </w:tc>
        <w:tc>
          <w:tcPr>
            <w:tcW w:w="1276" w:type="dxa"/>
          </w:tcPr>
          <w:p w:rsidR="00F4459E" w:rsidRDefault="004B3469"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км</w:t>
            </w:r>
          </w:p>
        </w:tc>
        <w:tc>
          <w:tcPr>
            <w:tcW w:w="1134" w:type="dxa"/>
            <w:tcBorders>
              <w:left w:val="single" w:sz="4" w:space="0" w:color="auto"/>
            </w:tcBorders>
          </w:tcPr>
          <w:p w:rsidR="00F4459E" w:rsidRDefault="00167620"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F4459E" w:rsidRDefault="00167620"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1278" w:type="dxa"/>
          </w:tcPr>
          <w:p w:rsidR="00F4459E" w:rsidRDefault="00167620"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167" w:type="dxa"/>
          </w:tcPr>
          <w:p w:rsidR="00F4459E" w:rsidRDefault="004B3469"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67" w:type="dxa"/>
          </w:tcPr>
          <w:p w:rsidR="00F4459E" w:rsidRDefault="004B3469"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36" w:type="dxa"/>
          </w:tcPr>
          <w:p w:rsidR="00F4459E" w:rsidRDefault="004B3469"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501E7" w:rsidRPr="00075C8F" w:rsidTr="004B3469">
        <w:tc>
          <w:tcPr>
            <w:tcW w:w="678" w:type="dxa"/>
          </w:tcPr>
          <w:p w:rsidR="003501E7" w:rsidRDefault="003501E7"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72" w:type="dxa"/>
          </w:tcPr>
          <w:p w:rsidR="003501E7" w:rsidRDefault="003501E7" w:rsidP="004B3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Ввод в действие пешеходных коммуникаций</w:t>
            </w:r>
          </w:p>
        </w:tc>
        <w:tc>
          <w:tcPr>
            <w:tcW w:w="1276" w:type="dxa"/>
          </w:tcPr>
          <w:p w:rsidR="003501E7" w:rsidRDefault="003501E7"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км</w:t>
            </w:r>
          </w:p>
        </w:tc>
        <w:tc>
          <w:tcPr>
            <w:tcW w:w="1134" w:type="dxa"/>
            <w:tcBorders>
              <w:left w:val="single" w:sz="4" w:space="0" w:color="auto"/>
            </w:tcBorders>
          </w:tcPr>
          <w:p w:rsidR="003501E7" w:rsidRDefault="003501E7"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3501E7" w:rsidRDefault="003501E7"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3501E7" w:rsidRDefault="00167620"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67" w:type="dxa"/>
          </w:tcPr>
          <w:p w:rsidR="003501E7" w:rsidRDefault="003501E7"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00167620">
              <w:rPr>
                <w:rFonts w:ascii="Times New Roman" w:hAnsi="Times New Roman" w:cs="Times New Roman"/>
                <w:sz w:val="24"/>
                <w:szCs w:val="24"/>
              </w:rPr>
              <w:t>,4</w:t>
            </w:r>
          </w:p>
        </w:tc>
        <w:tc>
          <w:tcPr>
            <w:tcW w:w="1167" w:type="dxa"/>
          </w:tcPr>
          <w:p w:rsidR="003501E7" w:rsidRDefault="003501E7"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36" w:type="dxa"/>
          </w:tcPr>
          <w:p w:rsidR="003501E7" w:rsidRDefault="003501E7"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3501E7" w:rsidRPr="00075C8F" w:rsidTr="004B3469">
        <w:tc>
          <w:tcPr>
            <w:tcW w:w="678" w:type="dxa"/>
          </w:tcPr>
          <w:p w:rsidR="003501E7" w:rsidRDefault="003501E7"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3972" w:type="dxa"/>
          </w:tcPr>
          <w:p w:rsidR="003501E7" w:rsidRDefault="0060769F" w:rsidP="004B3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Ввод в действие реконструированных историко-культурных памятников</w:t>
            </w:r>
          </w:p>
        </w:tc>
        <w:tc>
          <w:tcPr>
            <w:tcW w:w="1276" w:type="dxa"/>
          </w:tcPr>
          <w:p w:rsidR="003501E7" w:rsidRDefault="0060769F"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кол-во</w:t>
            </w:r>
          </w:p>
        </w:tc>
        <w:tc>
          <w:tcPr>
            <w:tcW w:w="1134" w:type="dxa"/>
            <w:tcBorders>
              <w:left w:val="single" w:sz="4" w:space="0" w:color="auto"/>
            </w:tcBorders>
          </w:tcPr>
          <w:p w:rsidR="003501E7" w:rsidRDefault="00167620"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8" w:type="dxa"/>
          </w:tcPr>
          <w:p w:rsidR="003501E7" w:rsidRDefault="0060769F"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8" w:type="dxa"/>
          </w:tcPr>
          <w:p w:rsidR="003501E7" w:rsidRDefault="00167620"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67" w:type="dxa"/>
          </w:tcPr>
          <w:p w:rsidR="003501E7" w:rsidRDefault="00167620"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67" w:type="dxa"/>
          </w:tcPr>
          <w:p w:rsidR="003501E7" w:rsidRDefault="00167620"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36" w:type="dxa"/>
          </w:tcPr>
          <w:p w:rsidR="003501E7" w:rsidRDefault="00167620"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60769F" w:rsidRPr="00075C8F" w:rsidTr="004B3469">
        <w:tc>
          <w:tcPr>
            <w:tcW w:w="678" w:type="dxa"/>
          </w:tcPr>
          <w:p w:rsidR="0060769F" w:rsidRDefault="0060769F"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972" w:type="dxa"/>
          </w:tcPr>
          <w:p w:rsidR="0060769F" w:rsidRDefault="0060769F" w:rsidP="004B34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Ввод в действие обустроенных общественных колодцев и водоразборных колонок</w:t>
            </w:r>
          </w:p>
        </w:tc>
        <w:tc>
          <w:tcPr>
            <w:tcW w:w="1276" w:type="dxa"/>
          </w:tcPr>
          <w:p w:rsidR="0060769F" w:rsidRDefault="00343EE7"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кол-в0</w:t>
            </w:r>
          </w:p>
        </w:tc>
        <w:tc>
          <w:tcPr>
            <w:tcW w:w="1134" w:type="dxa"/>
            <w:tcBorders>
              <w:left w:val="single" w:sz="4" w:space="0" w:color="auto"/>
            </w:tcBorders>
          </w:tcPr>
          <w:p w:rsidR="0060769F" w:rsidRDefault="00167620"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8" w:type="dxa"/>
          </w:tcPr>
          <w:p w:rsidR="0060769F" w:rsidRDefault="00167620"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278" w:type="dxa"/>
          </w:tcPr>
          <w:p w:rsidR="0060769F" w:rsidRDefault="00167620" w:rsidP="0016762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167" w:type="dxa"/>
          </w:tcPr>
          <w:p w:rsidR="0060769F" w:rsidRDefault="00167620"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67" w:type="dxa"/>
          </w:tcPr>
          <w:p w:rsidR="0060769F" w:rsidRDefault="00167620"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36" w:type="dxa"/>
          </w:tcPr>
          <w:p w:rsidR="0060769F" w:rsidRDefault="00167620" w:rsidP="004B34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0A49E9" w:rsidRDefault="004B3469">
      <w:pPr>
        <w:rPr>
          <w:rFonts w:ascii="Times New Roman" w:hAnsi="Times New Roman" w:cs="Times New Roman"/>
          <w:sz w:val="24"/>
          <w:szCs w:val="24"/>
        </w:rPr>
      </w:pPr>
      <w:r>
        <w:rPr>
          <w:rFonts w:ascii="Times New Roman" w:hAnsi="Times New Roman" w:cs="Times New Roman"/>
          <w:sz w:val="24"/>
          <w:szCs w:val="24"/>
        </w:rPr>
        <w:br w:type="textWrapping" w:clear="all"/>
      </w:r>
    </w:p>
    <w:p w:rsidR="00BC741B" w:rsidRDefault="00BC741B">
      <w:pPr>
        <w:rPr>
          <w:rFonts w:ascii="Times New Roman" w:hAnsi="Times New Roman" w:cs="Times New Roman"/>
          <w:sz w:val="24"/>
          <w:szCs w:val="24"/>
        </w:rPr>
      </w:pPr>
    </w:p>
    <w:p w:rsidR="00BC741B" w:rsidRDefault="00BC741B">
      <w:pPr>
        <w:rPr>
          <w:rFonts w:ascii="Times New Roman" w:hAnsi="Times New Roman" w:cs="Times New Roman"/>
          <w:sz w:val="24"/>
          <w:szCs w:val="24"/>
        </w:rPr>
      </w:pPr>
    </w:p>
    <w:p w:rsidR="00BC741B" w:rsidRDefault="00BC741B">
      <w:pPr>
        <w:rPr>
          <w:rFonts w:ascii="Times New Roman" w:hAnsi="Times New Roman" w:cs="Times New Roman"/>
          <w:sz w:val="24"/>
          <w:szCs w:val="24"/>
        </w:rPr>
      </w:pPr>
    </w:p>
    <w:p w:rsidR="00BC741B" w:rsidRDefault="00BC741B">
      <w:pPr>
        <w:rPr>
          <w:rFonts w:ascii="Times New Roman" w:hAnsi="Times New Roman" w:cs="Times New Roman"/>
          <w:sz w:val="24"/>
          <w:szCs w:val="24"/>
        </w:rPr>
      </w:pPr>
    </w:p>
    <w:p w:rsidR="00BC741B" w:rsidRDefault="00BC741B">
      <w:pPr>
        <w:rPr>
          <w:rFonts w:ascii="Times New Roman" w:hAnsi="Times New Roman" w:cs="Times New Roman"/>
          <w:sz w:val="24"/>
          <w:szCs w:val="24"/>
        </w:rPr>
      </w:pPr>
    </w:p>
    <w:p w:rsidR="00BC741B" w:rsidRDefault="00BC741B">
      <w:pPr>
        <w:rPr>
          <w:rFonts w:ascii="Times New Roman" w:hAnsi="Times New Roman" w:cs="Times New Roman"/>
          <w:sz w:val="24"/>
          <w:szCs w:val="24"/>
        </w:rPr>
      </w:pPr>
    </w:p>
    <w:p w:rsidR="00BC741B" w:rsidRDefault="00BC741B">
      <w:pPr>
        <w:rPr>
          <w:rFonts w:ascii="Times New Roman" w:hAnsi="Times New Roman" w:cs="Times New Roman"/>
          <w:sz w:val="24"/>
          <w:szCs w:val="24"/>
        </w:rPr>
      </w:pPr>
    </w:p>
    <w:p w:rsidR="00BC741B" w:rsidRDefault="00BC741B">
      <w:pPr>
        <w:rPr>
          <w:rFonts w:ascii="Times New Roman" w:hAnsi="Times New Roman" w:cs="Times New Roman"/>
          <w:sz w:val="24"/>
          <w:szCs w:val="24"/>
        </w:rPr>
      </w:pPr>
    </w:p>
    <w:p w:rsidR="00BC741B" w:rsidRDefault="00BC741B">
      <w:pPr>
        <w:rPr>
          <w:rFonts w:ascii="Times New Roman" w:hAnsi="Times New Roman" w:cs="Times New Roman"/>
          <w:sz w:val="24"/>
          <w:szCs w:val="24"/>
        </w:rPr>
      </w:pPr>
    </w:p>
    <w:p w:rsidR="00BC741B" w:rsidRDefault="00BC741B">
      <w:pPr>
        <w:rPr>
          <w:rFonts w:ascii="Times New Roman" w:hAnsi="Times New Roman" w:cs="Times New Roman"/>
          <w:sz w:val="24"/>
          <w:szCs w:val="24"/>
        </w:rPr>
      </w:pPr>
    </w:p>
    <w:p w:rsidR="00BC741B" w:rsidRDefault="00BC741B">
      <w:pPr>
        <w:rPr>
          <w:rFonts w:ascii="Times New Roman" w:hAnsi="Times New Roman" w:cs="Times New Roman"/>
          <w:sz w:val="24"/>
          <w:szCs w:val="24"/>
        </w:rPr>
      </w:pPr>
    </w:p>
    <w:p w:rsidR="00BC741B" w:rsidRDefault="00BC741B">
      <w:pPr>
        <w:rPr>
          <w:rFonts w:ascii="Times New Roman" w:hAnsi="Times New Roman" w:cs="Times New Roman"/>
          <w:sz w:val="24"/>
          <w:szCs w:val="24"/>
        </w:rPr>
      </w:pPr>
    </w:p>
    <w:p w:rsidR="000A49E9" w:rsidRDefault="000A49E9">
      <w:pPr>
        <w:spacing w:after="0" w:line="240" w:lineRule="auto"/>
        <w:jc w:val="right"/>
        <w:outlineLvl w:val="0"/>
        <w:rPr>
          <w:rFonts w:ascii="Times New Roman" w:hAnsi="Times New Roman" w:cs="Times New Roman"/>
          <w:sz w:val="28"/>
          <w:szCs w:val="28"/>
        </w:rPr>
      </w:pPr>
    </w:p>
    <w:p w:rsidR="000A49E9" w:rsidRDefault="000A49E9" w:rsidP="00772A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w:t>
      </w:r>
      <w:r w:rsidR="00A56DCF">
        <w:rPr>
          <w:rFonts w:ascii="Times New Roman" w:hAnsi="Times New Roman" w:cs="Times New Roman"/>
          <w:sz w:val="28"/>
          <w:szCs w:val="28"/>
        </w:rPr>
        <w:t>2</w:t>
      </w:r>
    </w:p>
    <w:p w:rsidR="000A49E9" w:rsidRDefault="004B36F5" w:rsidP="00615BD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муниципаль</w:t>
      </w:r>
      <w:r w:rsidR="000A49E9">
        <w:rPr>
          <w:rFonts w:ascii="Times New Roman" w:hAnsi="Times New Roman" w:cs="Times New Roman"/>
          <w:sz w:val="28"/>
          <w:szCs w:val="28"/>
        </w:rPr>
        <w:t>ной программе</w:t>
      </w:r>
      <w:r w:rsidR="00615BD0">
        <w:rPr>
          <w:rFonts w:ascii="Times New Roman" w:hAnsi="Times New Roman" w:cs="Times New Roman"/>
          <w:sz w:val="28"/>
          <w:szCs w:val="28"/>
        </w:rPr>
        <w:t xml:space="preserve"> </w:t>
      </w:r>
      <w:r w:rsidR="000A49E9">
        <w:rPr>
          <w:rFonts w:ascii="Times New Roman" w:hAnsi="Times New Roman" w:cs="Times New Roman"/>
          <w:sz w:val="28"/>
          <w:szCs w:val="28"/>
        </w:rPr>
        <w:t>«Комплексное развитие</w:t>
      </w:r>
    </w:p>
    <w:p w:rsidR="000A49E9" w:rsidRDefault="004B36F5" w:rsidP="00772A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сельской территории </w:t>
      </w:r>
      <w:r w:rsidR="003F00F8">
        <w:rPr>
          <w:rFonts w:ascii="Times New Roman" w:hAnsi="Times New Roman" w:cs="Times New Roman"/>
          <w:sz w:val="28"/>
          <w:szCs w:val="28"/>
        </w:rPr>
        <w:t>Верхне-Смородинского</w:t>
      </w:r>
      <w:r>
        <w:rPr>
          <w:rFonts w:ascii="Times New Roman" w:hAnsi="Times New Roman" w:cs="Times New Roman"/>
          <w:sz w:val="28"/>
          <w:szCs w:val="28"/>
        </w:rPr>
        <w:t xml:space="preserve"> сельсовета Поныровского района </w:t>
      </w:r>
    </w:p>
    <w:p w:rsidR="000A49E9" w:rsidRDefault="000A49E9" w:rsidP="00772A3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Курской области»</w:t>
      </w:r>
    </w:p>
    <w:p w:rsidR="000A49E9" w:rsidRDefault="000A49E9" w:rsidP="00772A3E">
      <w:pPr>
        <w:spacing w:after="0"/>
        <w:rPr>
          <w:rFonts w:ascii="Times New Roman" w:hAnsi="Times New Roman" w:cs="Times New Roman"/>
          <w:sz w:val="28"/>
          <w:szCs w:val="28"/>
        </w:rPr>
      </w:pPr>
    </w:p>
    <w:p w:rsidR="00772A3E" w:rsidRDefault="00772A3E">
      <w:pPr>
        <w:spacing w:after="0" w:line="240" w:lineRule="auto"/>
        <w:jc w:val="center"/>
        <w:rPr>
          <w:rFonts w:ascii="Times New Roman" w:hAnsi="Times New Roman" w:cs="Times New Roman"/>
          <w:b/>
          <w:bCs/>
          <w:sz w:val="28"/>
          <w:szCs w:val="28"/>
        </w:rPr>
      </w:pPr>
    </w:p>
    <w:p w:rsidR="00772A3E" w:rsidRDefault="000A49E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ПЕРЕЧЕНЬ </w:t>
      </w:r>
    </w:p>
    <w:p w:rsidR="00772A3E" w:rsidRDefault="00772A3E" w:rsidP="00772A3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подпрограмм и о</w:t>
      </w:r>
      <w:r w:rsidR="004B36F5">
        <w:rPr>
          <w:rFonts w:ascii="Times New Roman" w:hAnsi="Times New Roman" w:cs="Times New Roman"/>
          <w:b/>
          <w:bCs/>
          <w:sz w:val="28"/>
          <w:szCs w:val="28"/>
        </w:rPr>
        <w:t xml:space="preserve">сновных мероприятий муниципальной программы </w:t>
      </w:r>
    </w:p>
    <w:p w:rsidR="000A49E9" w:rsidRDefault="004B36F5" w:rsidP="00772A3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«Комплексное развитие сельской территории </w:t>
      </w:r>
      <w:r w:rsidR="003F00F8">
        <w:rPr>
          <w:rFonts w:ascii="Times New Roman" w:hAnsi="Times New Roman" w:cs="Times New Roman"/>
          <w:b/>
          <w:bCs/>
          <w:sz w:val="28"/>
          <w:szCs w:val="28"/>
        </w:rPr>
        <w:t>Верхне-Смородинского</w:t>
      </w:r>
      <w:r>
        <w:rPr>
          <w:rFonts w:ascii="Times New Roman" w:hAnsi="Times New Roman" w:cs="Times New Roman"/>
          <w:b/>
          <w:bCs/>
          <w:sz w:val="28"/>
          <w:szCs w:val="28"/>
        </w:rPr>
        <w:t xml:space="preserve"> сельсовета Поныровского </w:t>
      </w:r>
      <w:proofErr w:type="gramStart"/>
      <w:r>
        <w:rPr>
          <w:rFonts w:ascii="Times New Roman" w:hAnsi="Times New Roman" w:cs="Times New Roman"/>
          <w:b/>
          <w:bCs/>
          <w:sz w:val="28"/>
          <w:szCs w:val="28"/>
        </w:rPr>
        <w:t xml:space="preserve">района </w:t>
      </w:r>
      <w:r w:rsidR="00772A3E">
        <w:rPr>
          <w:rFonts w:ascii="Times New Roman" w:hAnsi="Times New Roman" w:cs="Times New Roman"/>
          <w:b/>
          <w:bCs/>
          <w:sz w:val="28"/>
          <w:szCs w:val="28"/>
        </w:rPr>
        <w:t xml:space="preserve"> Курской</w:t>
      </w:r>
      <w:proofErr w:type="gramEnd"/>
      <w:r w:rsidR="00772A3E">
        <w:rPr>
          <w:rFonts w:ascii="Times New Roman" w:hAnsi="Times New Roman" w:cs="Times New Roman"/>
          <w:b/>
          <w:bCs/>
          <w:sz w:val="28"/>
          <w:szCs w:val="28"/>
        </w:rPr>
        <w:t xml:space="preserve"> области»</w:t>
      </w:r>
    </w:p>
    <w:p w:rsidR="00651313" w:rsidRDefault="00651313" w:rsidP="00772A3E">
      <w:pPr>
        <w:spacing w:after="0" w:line="240" w:lineRule="auto"/>
        <w:jc w:val="center"/>
        <w:rPr>
          <w:rFonts w:ascii="Times New Roman" w:hAnsi="Times New Roman" w:cs="Times New Roman"/>
          <w:b/>
          <w:bCs/>
          <w:sz w:val="28"/>
          <w:szCs w:val="28"/>
        </w:rPr>
      </w:pPr>
    </w:p>
    <w:tbl>
      <w:tblPr>
        <w:tblStyle w:val="afc"/>
        <w:tblW w:w="15276" w:type="dxa"/>
        <w:tblBorders>
          <w:bottom w:val="none" w:sz="0" w:space="0" w:color="auto"/>
        </w:tblBorders>
        <w:tblLayout w:type="fixed"/>
        <w:tblLook w:val="04A0" w:firstRow="1" w:lastRow="0" w:firstColumn="1" w:lastColumn="0" w:noHBand="0" w:noVBand="1"/>
      </w:tblPr>
      <w:tblGrid>
        <w:gridCol w:w="675"/>
        <w:gridCol w:w="2552"/>
        <w:gridCol w:w="2052"/>
        <w:gridCol w:w="925"/>
        <w:gridCol w:w="850"/>
        <w:gridCol w:w="2126"/>
        <w:gridCol w:w="3828"/>
        <w:gridCol w:w="2268"/>
      </w:tblGrid>
      <w:tr w:rsidR="00651313" w:rsidRPr="00651313" w:rsidTr="00E6557C">
        <w:trPr>
          <w:trHeight w:val="293"/>
        </w:trPr>
        <w:tc>
          <w:tcPr>
            <w:tcW w:w="675" w:type="dxa"/>
            <w:vMerge w:val="restart"/>
          </w:tcPr>
          <w:p w:rsidR="00651313" w:rsidRPr="00651313" w:rsidRDefault="00651313" w:rsidP="00960AE2">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 xml:space="preserve">№ </w:t>
            </w:r>
          </w:p>
          <w:p w:rsidR="00651313" w:rsidRPr="00651313" w:rsidRDefault="00651313" w:rsidP="00960AE2">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 xml:space="preserve">п/п </w:t>
            </w:r>
          </w:p>
        </w:tc>
        <w:tc>
          <w:tcPr>
            <w:tcW w:w="2552" w:type="dxa"/>
            <w:vMerge w:val="restart"/>
          </w:tcPr>
          <w:p w:rsidR="00651313" w:rsidRPr="00651313" w:rsidRDefault="00651313" w:rsidP="00651313">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Номер и наименование ведомственной целевой программы, основного мероприятия</w:t>
            </w:r>
          </w:p>
        </w:tc>
        <w:tc>
          <w:tcPr>
            <w:tcW w:w="2052" w:type="dxa"/>
            <w:vMerge w:val="restart"/>
          </w:tcPr>
          <w:p w:rsidR="00651313" w:rsidRPr="00651313" w:rsidRDefault="00651313" w:rsidP="00651313">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Ответственный исполнитель</w:t>
            </w:r>
          </w:p>
        </w:tc>
        <w:tc>
          <w:tcPr>
            <w:tcW w:w="1775" w:type="dxa"/>
            <w:gridSpan w:val="2"/>
          </w:tcPr>
          <w:p w:rsidR="00651313" w:rsidRPr="00651313" w:rsidRDefault="00651313" w:rsidP="00651313">
            <w:pPr>
              <w:jc w:val="center"/>
              <w:rPr>
                <w:rFonts w:ascii="Times New Roman" w:hAnsi="Times New Roman" w:cs="Times New Roman"/>
                <w:sz w:val="23"/>
                <w:szCs w:val="23"/>
              </w:rPr>
            </w:pPr>
            <w:r w:rsidRPr="00651313">
              <w:rPr>
                <w:rFonts w:ascii="Times New Roman" w:hAnsi="Times New Roman" w:cs="Times New Roman"/>
                <w:sz w:val="23"/>
                <w:szCs w:val="23"/>
              </w:rPr>
              <w:t>Срок</w:t>
            </w:r>
          </w:p>
        </w:tc>
        <w:tc>
          <w:tcPr>
            <w:tcW w:w="2126" w:type="dxa"/>
            <w:vMerge w:val="restart"/>
          </w:tcPr>
          <w:p w:rsidR="00651313" w:rsidRPr="00651313" w:rsidRDefault="00651313" w:rsidP="00651313">
            <w:pPr>
              <w:jc w:val="center"/>
              <w:rPr>
                <w:rFonts w:ascii="Times New Roman" w:hAnsi="Times New Roman" w:cs="Times New Roman"/>
                <w:sz w:val="23"/>
                <w:szCs w:val="23"/>
              </w:rPr>
            </w:pPr>
            <w:r w:rsidRPr="00651313">
              <w:rPr>
                <w:rFonts w:ascii="Times New Roman" w:hAnsi="Times New Roman" w:cs="Times New Roman"/>
                <w:sz w:val="23"/>
                <w:szCs w:val="23"/>
              </w:rPr>
              <w:t>Ожидаемый непосредственный результат (краткое описание)</w:t>
            </w:r>
          </w:p>
        </w:tc>
        <w:tc>
          <w:tcPr>
            <w:tcW w:w="3828" w:type="dxa"/>
            <w:vMerge w:val="restart"/>
          </w:tcPr>
          <w:p w:rsidR="00651313" w:rsidRPr="00651313" w:rsidRDefault="00651313" w:rsidP="00651313">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Основные направления реализации</w:t>
            </w:r>
          </w:p>
        </w:tc>
        <w:tc>
          <w:tcPr>
            <w:tcW w:w="2268" w:type="dxa"/>
            <w:vMerge w:val="restart"/>
          </w:tcPr>
          <w:p w:rsidR="00651313" w:rsidRPr="00651313" w:rsidRDefault="00651313" w:rsidP="00651313">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С</w:t>
            </w:r>
            <w:r w:rsidR="00665EA8">
              <w:rPr>
                <w:rFonts w:ascii="Times New Roman" w:hAnsi="Times New Roman" w:cs="Times New Roman"/>
                <w:sz w:val="23"/>
                <w:szCs w:val="23"/>
              </w:rPr>
              <w:t>вязь с показателями муниципаль</w:t>
            </w:r>
            <w:r w:rsidRPr="00651313">
              <w:rPr>
                <w:rFonts w:ascii="Times New Roman" w:hAnsi="Times New Roman" w:cs="Times New Roman"/>
                <w:sz w:val="23"/>
                <w:szCs w:val="23"/>
              </w:rPr>
              <w:t>ной программы (подпрограммы)</w:t>
            </w:r>
          </w:p>
        </w:tc>
      </w:tr>
      <w:tr w:rsidR="00651313" w:rsidRPr="00651313" w:rsidTr="00E6557C">
        <w:trPr>
          <w:trHeight w:val="293"/>
        </w:trPr>
        <w:tc>
          <w:tcPr>
            <w:tcW w:w="675" w:type="dxa"/>
            <w:vMerge/>
          </w:tcPr>
          <w:p w:rsidR="00651313" w:rsidRPr="00651313" w:rsidRDefault="00651313">
            <w:pPr>
              <w:rPr>
                <w:rFonts w:ascii="Times New Roman" w:hAnsi="Times New Roman" w:cs="Times New Roman"/>
                <w:sz w:val="23"/>
                <w:szCs w:val="23"/>
              </w:rPr>
            </w:pPr>
          </w:p>
        </w:tc>
        <w:tc>
          <w:tcPr>
            <w:tcW w:w="2552" w:type="dxa"/>
            <w:vMerge/>
          </w:tcPr>
          <w:p w:rsidR="00651313" w:rsidRPr="00651313" w:rsidRDefault="00651313">
            <w:pPr>
              <w:rPr>
                <w:rFonts w:ascii="Times New Roman" w:hAnsi="Times New Roman" w:cs="Times New Roman"/>
                <w:sz w:val="23"/>
                <w:szCs w:val="23"/>
              </w:rPr>
            </w:pPr>
          </w:p>
        </w:tc>
        <w:tc>
          <w:tcPr>
            <w:tcW w:w="2052" w:type="dxa"/>
            <w:vMerge/>
          </w:tcPr>
          <w:p w:rsidR="00651313" w:rsidRPr="00651313" w:rsidRDefault="00651313">
            <w:pPr>
              <w:rPr>
                <w:rFonts w:ascii="Times New Roman" w:hAnsi="Times New Roman" w:cs="Times New Roman"/>
                <w:sz w:val="23"/>
                <w:szCs w:val="23"/>
              </w:rPr>
            </w:pPr>
          </w:p>
        </w:tc>
        <w:tc>
          <w:tcPr>
            <w:tcW w:w="925" w:type="dxa"/>
          </w:tcPr>
          <w:p w:rsidR="00651313" w:rsidRPr="00651313" w:rsidRDefault="00651313" w:rsidP="00960AE2">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 xml:space="preserve">начала реализации </w:t>
            </w:r>
          </w:p>
        </w:tc>
        <w:tc>
          <w:tcPr>
            <w:tcW w:w="850" w:type="dxa"/>
          </w:tcPr>
          <w:p w:rsidR="00651313" w:rsidRPr="00651313" w:rsidRDefault="00651313" w:rsidP="00960AE2">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 xml:space="preserve">окончания реализации </w:t>
            </w:r>
          </w:p>
        </w:tc>
        <w:tc>
          <w:tcPr>
            <w:tcW w:w="2126" w:type="dxa"/>
            <w:vMerge/>
          </w:tcPr>
          <w:p w:rsidR="00651313" w:rsidRPr="00651313" w:rsidRDefault="00651313">
            <w:pPr>
              <w:rPr>
                <w:rFonts w:ascii="Times New Roman" w:hAnsi="Times New Roman" w:cs="Times New Roman"/>
                <w:sz w:val="23"/>
                <w:szCs w:val="23"/>
              </w:rPr>
            </w:pPr>
          </w:p>
        </w:tc>
        <w:tc>
          <w:tcPr>
            <w:tcW w:w="3828" w:type="dxa"/>
            <w:vMerge/>
          </w:tcPr>
          <w:p w:rsidR="00651313" w:rsidRPr="00651313" w:rsidRDefault="00651313">
            <w:pPr>
              <w:rPr>
                <w:rFonts w:ascii="Times New Roman" w:hAnsi="Times New Roman" w:cs="Times New Roman"/>
                <w:sz w:val="23"/>
                <w:szCs w:val="23"/>
              </w:rPr>
            </w:pPr>
          </w:p>
        </w:tc>
        <w:tc>
          <w:tcPr>
            <w:tcW w:w="2268" w:type="dxa"/>
            <w:vMerge/>
          </w:tcPr>
          <w:p w:rsidR="00651313" w:rsidRPr="00651313" w:rsidRDefault="00651313">
            <w:pPr>
              <w:rPr>
                <w:rFonts w:ascii="Times New Roman" w:hAnsi="Times New Roman" w:cs="Times New Roman"/>
                <w:sz w:val="23"/>
                <w:szCs w:val="23"/>
              </w:rPr>
            </w:pPr>
          </w:p>
        </w:tc>
      </w:tr>
    </w:tbl>
    <w:tbl>
      <w:tblPr>
        <w:tblW w:w="1528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57" w:type="dxa"/>
          <w:bottom w:w="102" w:type="dxa"/>
          <w:right w:w="62" w:type="dxa"/>
        </w:tblCellMar>
        <w:tblLook w:val="0000" w:firstRow="0" w:lastRow="0" w:firstColumn="0" w:lastColumn="0" w:noHBand="0" w:noVBand="0"/>
      </w:tblPr>
      <w:tblGrid>
        <w:gridCol w:w="681"/>
        <w:gridCol w:w="2552"/>
        <w:gridCol w:w="2056"/>
        <w:gridCol w:w="921"/>
        <w:gridCol w:w="850"/>
        <w:gridCol w:w="2126"/>
        <w:gridCol w:w="3828"/>
        <w:gridCol w:w="2268"/>
      </w:tblGrid>
      <w:tr w:rsidR="007A1270" w:rsidRPr="00651313" w:rsidTr="00E6557C">
        <w:trPr>
          <w:tblHeader/>
        </w:trPr>
        <w:tc>
          <w:tcPr>
            <w:tcW w:w="681" w:type="dxa"/>
          </w:tcPr>
          <w:p w:rsidR="007A1270" w:rsidRPr="00651313" w:rsidRDefault="007A1270" w:rsidP="007A1270">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1</w:t>
            </w:r>
          </w:p>
        </w:tc>
        <w:tc>
          <w:tcPr>
            <w:tcW w:w="2552" w:type="dxa"/>
          </w:tcPr>
          <w:p w:rsidR="007A1270" w:rsidRPr="00651313" w:rsidRDefault="007A1270" w:rsidP="007A1270">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2</w:t>
            </w:r>
          </w:p>
        </w:tc>
        <w:tc>
          <w:tcPr>
            <w:tcW w:w="2056" w:type="dxa"/>
          </w:tcPr>
          <w:p w:rsidR="007A1270" w:rsidRPr="00651313" w:rsidRDefault="007A1270" w:rsidP="007A1270">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3</w:t>
            </w:r>
          </w:p>
        </w:tc>
        <w:tc>
          <w:tcPr>
            <w:tcW w:w="921" w:type="dxa"/>
          </w:tcPr>
          <w:p w:rsidR="007A1270" w:rsidRPr="00651313" w:rsidRDefault="007A1270" w:rsidP="007A1270">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4</w:t>
            </w:r>
          </w:p>
        </w:tc>
        <w:tc>
          <w:tcPr>
            <w:tcW w:w="850" w:type="dxa"/>
          </w:tcPr>
          <w:p w:rsidR="007A1270" w:rsidRPr="00651313" w:rsidRDefault="007A1270" w:rsidP="007A1270">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5</w:t>
            </w:r>
          </w:p>
        </w:tc>
        <w:tc>
          <w:tcPr>
            <w:tcW w:w="2126" w:type="dxa"/>
          </w:tcPr>
          <w:p w:rsidR="007A1270" w:rsidRPr="00651313" w:rsidRDefault="007A1270" w:rsidP="007A1270">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6</w:t>
            </w:r>
          </w:p>
        </w:tc>
        <w:tc>
          <w:tcPr>
            <w:tcW w:w="3828" w:type="dxa"/>
          </w:tcPr>
          <w:p w:rsidR="007A1270" w:rsidRPr="00651313" w:rsidRDefault="007A1270" w:rsidP="007A1270">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7</w:t>
            </w:r>
          </w:p>
        </w:tc>
        <w:tc>
          <w:tcPr>
            <w:tcW w:w="2268" w:type="dxa"/>
          </w:tcPr>
          <w:p w:rsidR="007A1270" w:rsidRPr="00651313" w:rsidRDefault="007A1270" w:rsidP="007A1270">
            <w:pPr>
              <w:spacing w:after="0" w:line="240" w:lineRule="auto"/>
              <w:jc w:val="center"/>
              <w:rPr>
                <w:rFonts w:ascii="Times New Roman" w:hAnsi="Times New Roman" w:cs="Times New Roman"/>
                <w:sz w:val="23"/>
                <w:szCs w:val="23"/>
              </w:rPr>
            </w:pPr>
            <w:r w:rsidRPr="00651313">
              <w:rPr>
                <w:rFonts w:ascii="Times New Roman" w:hAnsi="Times New Roman" w:cs="Times New Roman"/>
                <w:sz w:val="23"/>
                <w:szCs w:val="23"/>
              </w:rPr>
              <w:t>8</w:t>
            </w:r>
          </w:p>
        </w:tc>
      </w:tr>
      <w:tr w:rsidR="000A49E9" w:rsidRPr="00075C8F" w:rsidTr="00651313">
        <w:tc>
          <w:tcPr>
            <w:tcW w:w="15282" w:type="dxa"/>
            <w:gridSpan w:val="8"/>
          </w:tcPr>
          <w:p w:rsidR="000A49E9" w:rsidRPr="00075C8F" w:rsidRDefault="000A49E9" w:rsidP="00343EE7">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Подпрограмма 1 «</w:t>
            </w:r>
            <w:r w:rsidR="00343EE7">
              <w:rPr>
                <w:rFonts w:ascii="Times New Roman" w:hAnsi="Times New Roman" w:cs="Times New Roman"/>
                <w:sz w:val="24"/>
                <w:szCs w:val="24"/>
              </w:rPr>
              <w:t>Благоустройство сельских территорий</w:t>
            </w:r>
            <w:r w:rsidRPr="00075C8F">
              <w:rPr>
                <w:rFonts w:ascii="Times New Roman" w:hAnsi="Times New Roman" w:cs="Times New Roman"/>
                <w:sz w:val="24"/>
                <w:szCs w:val="24"/>
              </w:rPr>
              <w:t>»</w:t>
            </w:r>
          </w:p>
        </w:tc>
      </w:tr>
      <w:tr w:rsidR="000A49E9" w:rsidRPr="000A02CC" w:rsidTr="00E6557C">
        <w:tc>
          <w:tcPr>
            <w:tcW w:w="681" w:type="dxa"/>
          </w:tcPr>
          <w:p w:rsidR="000A49E9" w:rsidRPr="000A02CC" w:rsidRDefault="000A49E9">
            <w:pPr>
              <w:spacing w:after="0" w:line="240" w:lineRule="auto"/>
              <w:rPr>
                <w:rFonts w:ascii="Times New Roman" w:hAnsi="Times New Roman" w:cs="Times New Roman"/>
                <w:sz w:val="28"/>
                <w:szCs w:val="28"/>
              </w:rPr>
            </w:pPr>
          </w:p>
        </w:tc>
        <w:tc>
          <w:tcPr>
            <w:tcW w:w="2552" w:type="dxa"/>
          </w:tcPr>
          <w:p w:rsidR="00343EE7" w:rsidRDefault="00DA2333" w:rsidP="00343EE7">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w:t>
            </w:r>
          </w:p>
          <w:p w:rsidR="000A49E9" w:rsidRDefault="00343EE7" w:rsidP="00343E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Создание и обустройство зон отдыха, спортивных и детских игровых площадок, площадок для занятий адаптивной физической культурой </w:t>
            </w:r>
            <w:r>
              <w:rPr>
                <w:rFonts w:ascii="Times New Roman" w:hAnsi="Times New Roman" w:cs="Times New Roman"/>
                <w:sz w:val="24"/>
                <w:szCs w:val="24"/>
              </w:rPr>
              <w:lastRenderedPageBreak/>
              <w:t>и адаптивным спортом для лиц с ограниченными возможност</w:t>
            </w:r>
            <w:r w:rsidR="00E6557C">
              <w:rPr>
                <w:rFonts w:ascii="Times New Roman" w:hAnsi="Times New Roman" w:cs="Times New Roman"/>
                <w:sz w:val="24"/>
                <w:szCs w:val="24"/>
              </w:rPr>
              <w:t>ями здоровья</w:t>
            </w:r>
            <w:r w:rsidR="00DA2333">
              <w:rPr>
                <w:rFonts w:ascii="Times New Roman" w:hAnsi="Times New Roman" w:cs="Times New Roman"/>
                <w:sz w:val="24"/>
                <w:szCs w:val="24"/>
              </w:rPr>
              <w:t xml:space="preserve">  </w:t>
            </w:r>
          </w:p>
          <w:p w:rsidR="00326098" w:rsidRDefault="00326098" w:rsidP="00343EE7">
            <w:pPr>
              <w:spacing w:after="0" w:line="240" w:lineRule="auto"/>
              <w:rPr>
                <w:rFonts w:ascii="Times New Roman" w:hAnsi="Times New Roman" w:cs="Times New Roman"/>
                <w:sz w:val="24"/>
                <w:szCs w:val="24"/>
              </w:rPr>
            </w:pPr>
          </w:p>
          <w:p w:rsidR="00326098" w:rsidRDefault="00326098" w:rsidP="00343EE7">
            <w:pPr>
              <w:spacing w:after="0" w:line="240" w:lineRule="auto"/>
              <w:rPr>
                <w:rFonts w:ascii="Times New Roman" w:hAnsi="Times New Roman" w:cs="Times New Roman"/>
                <w:sz w:val="24"/>
                <w:szCs w:val="24"/>
              </w:rPr>
            </w:pPr>
          </w:p>
          <w:p w:rsidR="00326098" w:rsidRDefault="00326098" w:rsidP="00343EE7">
            <w:pPr>
              <w:spacing w:after="0" w:line="240" w:lineRule="auto"/>
              <w:rPr>
                <w:rFonts w:ascii="Times New Roman" w:hAnsi="Times New Roman" w:cs="Times New Roman"/>
                <w:sz w:val="24"/>
                <w:szCs w:val="24"/>
              </w:rPr>
            </w:pPr>
          </w:p>
          <w:p w:rsidR="00326098" w:rsidRDefault="00326098" w:rsidP="00343EE7">
            <w:pPr>
              <w:spacing w:after="0" w:line="240" w:lineRule="auto"/>
              <w:rPr>
                <w:rFonts w:ascii="Times New Roman" w:hAnsi="Times New Roman" w:cs="Times New Roman"/>
                <w:sz w:val="24"/>
                <w:szCs w:val="24"/>
              </w:rPr>
            </w:pPr>
          </w:p>
          <w:p w:rsidR="00326098" w:rsidRDefault="00326098" w:rsidP="00343EE7">
            <w:pPr>
              <w:spacing w:after="0" w:line="240" w:lineRule="auto"/>
              <w:rPr>
                <w:rFonts w:ascii="Times New Roman" w:hAnsi="Times New Roman" w:cs="Times New Roman"/>
                <w:sz w:val="24"/>
                <w:szCs w:val="24"/>
              </w:rPr>
            </w:pPr>
            <w:r>
              <w:rPr>
                <w:rFonts w:ascii="Times New Roman" w:hAnsi="Times New Roman" w:cs="Times New Roman"/>
                <w:sz w:val="24"/>
                <w:szCs w:val="24"/>
              </w:rPr>
              <w:t>2. Организация освещения территорий, включая архитектурную подсветку зданий, строений, сооружений, в том числе с использованием энергосберегающих технологий</w:t>
            </w:r>
          </w:p>
          <w:p w:rsidR="006F6C20" w:rsidRDefault="006F6C20" w:rsidP="00343EE7">
            <w:pPr>
              <w:spacing w:after="0" w:line="240" w:lineRule="auto"/>
              <w:rPr>
                <w:rFonts w:ascii="Times New Roman" w:hAnsi="Times New Roman" w:cs="Times New Roman"/>
                <w:sz w:val="24"/>
                <w:szCs w:val="24"/>
              </w:rPr>
            </w:pPr>
          </w:p>
          <w:p w:rsidR="006F6C20" w:rsidRDefault="006F6C20" w:rsidP="00343EE7">
            <w:pPr>
              <w:spacing w:after="0" w:line="240" w:lineRule="auto"/>
              <w:rPr>
                <w:rFonts w:ascii="Times New Roman" w:hAnsi="Times New Roman" w:cs="Times New Roman"/>
                <w:sz w:val="24"/>
                <w:szCs w:val="24"/>
              </w:rPr>
            </w:pPr>
          </w:p>
          <w:p w:rsidR="00E55393" w:rsidRDefault="00006ED9" w:rsidP="00343EE7">
            <w:pPr>
              <w:spacing w:after="0" w:line="240" w:lineRule="auto"/>
              <w:rPr>
                <w:rFonts w:ascii="Times New Roman" w:hAnsi="Times New Roman" w:cs="Times New Roman"/>
                <w:sz w:val="24"/>
                <w:szCs w:val="24"/>
              </w:rPr>
            </w:pPr>
            <w:r>
              <w:rPr>
                <w:rFonts w:ascii="Times New Roman" w:hAnsi="Times New Roman" w:cs="Times New Roman"/>
                <w:sz w:val="24"/>
                <w:szCs w:val="24"/>
              </w:rPr>
              <w:t>3. Организация пешеходных коммуникаций, в том числе тротуаров, аллей, дорожек, тропинок</w:t>
            </w:r>
          </w:p>
          <w:p w:rsidR="006310AB" w:rsidRDefault="006310AB" w:rsidP="00343EE7">
            <w:pPr>
              <w:spacing w:after="0" w:line="240" w:lineRule="auto"/>
              <w:rPr>
                <w:rFonts w:ascii="Times New Roman" w:hAnsi="Times New Roman" w:cs="Times New Roman"/>
                <w:sz w:val="24"/>
                <w:szCs w:val="24"/>
              </w:rPr>
            </w:pPr>
          </w:p>
          <w:p w:rsidR="006310AB" w:rsidRDefault="006310AB" w:rsidP="00343EE7">
            <w:pPr>
              <w:spacing w:after="0" w:line="240" w:lineRule="auto"/>
              <w:rPr>
                <w:rFonts w:ascii="Times New Roman" w:hAnsi="Times New Roman" w:cs="Times New Roman"/>
                <w:sz w:val="24"/>
                <w:szCs w:val="24"/>
              </w:rPr>
            </w:pPr>
          </w:p>
          <w:p w:rsidR="006310AB" w:rsidRDefault="006310AB" w:rsidP="00343EE7">
            <w:pPr>
              <w:spacing w:after="0" w:line="240" w:lineRule="auto"/>
              <w:rPr>
                <w:rFonts w:ascii="Times New Roman" w:hAnsi="Times New Roman" w:cs="Times New Roman"/>
                <w:sz w:val="24"/>
                <w:szCs w:val="24"/>
              </w:rPr>
            </w:pPr>
          </w:p>
          <w:p w:rsidR="006F6C20" w:rsidRDefault="006F6C20" w:rsidP="00343EE7">
            <w:pPr>
              <w:spacing w:after="0" w:line="240" w:lineRule="auto"/>
              <w:rPr>
                <w:rFonts w:ascii="Times New Roman" w:hAnsi="Times New Roman" w:cs="Times New Roman"/>
                <w:sz w:val="24"/>
                <w:szCs w:val="24"/>
              </w:rPr>
            </w:pPr>
          </w:p>
          <w:p w:rsidR="006F6C20" w:rsidRDefault="006F6C20" w:rsidP="00343EE7">
            <w:pPr>
              <w:spacing w:after="0" w:line="240" w:lineRule="auto"/>
              <w:rPr>
                <w:rFonts w:ascii="Times New Roman" w:hAnsi="Times New Roman" w:cs="Times New Roman"/>
                <w:sz w:val="24"/>
                <w:szCs w:val="24"/>
              </w:rPr>
            </w:pPr>
          </w:p>
          <w:p w:rsidR="006F6C20" w:rsidRDefault="006F6C20" w:rsidP="00343EE7">
            <w:pPr>
              <w:spacing w:after="0" w:line="240" w:lineRule="auto"/>
              <w:rPr>
                <w:rFonts w:ascii="Times New Roman" w:hAnsi="Times New Roman" w:cs="Times New Roman"/>
                <w:sz w:val="24"/>
                <w:szCs w:val="24"/>
              </w:rPr>
            </w:pPr>
          </w:p>
          <w:p w:rsidR="006310AB" w:rsidRDefault="0020035B" w:rsidP="00343EE7">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6310AB">
              <w:rPr>
                <w:rFonts w:ascii="Times New Roman" w:hAnsi="Times New Roman" w:cs="Times New Roman"/>
                <w:sz w:val="24"/>
                <w:szCs w:val="24"/>
              </w:rPr>
              <w:t>.Обустройство общественных колодцев и водоразборных колонок</w:t>
            </w:r>
          </w:p>
          <w:p w:rsidR="006310AB" w:rsidRDefault="006310AB" w:rsidP="00343EE7">
            <w:pPr>
              <w:spacing w:after="0" w:line="240" w:lineRule="auto"/>
              <w:rPr>
                <w:rFonts w:ascii="Times New Roman" w:hAnsi="Times New Roman" w:cs="Times New Roman"/>
                <w:sz w:val="24"/>
                <w:szCs w:val="24"/>
              </w:rPr>
            </w:pPr>
          </w:p>
          <w:p w:rsidR="006310AB" w:rsidRDefault="006310AB" w:rsidP="00343EE7">
            <w:pPr>
              <w:spacing w:after="0" w:line="240" w:lineRule="auto"/>
              <w:rPr>
                <w:rFonts w:ascii="Times New Roman" w:hAnsi="Times New Roman" w:cs="Times New Roman"/>
                <w:sz w:val="24"/>
                <w:szCs w:val="24"/>
              </w:rPr>
            </w:pPr>
          </w:p>
          <w:p w:rsidR="006310AB" w:rsidRDefault="006310AB" w:rsidP="00343EE7">
            <w:pPr>
              <w:spacing w:after="0" w:line="240" w:lineRule="auto"/>
              <w:rPr>
                <w:rFonts w:ascii="Times New Roman" w:hAnsi="Times New Roman" w:cs="Times New Roman"/>
                <w:sz w:val="24"/>
                <w:szCs w:val="24"/>
              </w:rPr>
            </w:pPr>
          </w:p>
          <w:p w:rsidR="006310AB" w:rsidRDefault="006310AB" w:rsidP="00343EE7">
            <w:pPr>
              <w:spacing w:after="0" w:line="240" w:lineRule="auto"/>
              <w:rPr>
                <w:rFonts w:ascii="Times New Roman" w:hAnsi="Times New Roman" w:cs="Times New Roman"/>
                <w:sz w:val="24"/>
                <w:szCs w:val="24"/>
              </w:rPr>
            </w:pPr>
          </w:p>
          <w:p w:rsidR="006310AB" w:rsidRDefault="006310AB" w:rsidP="00343EE7">
            <w:pPr>
              <w:spacing w:after="0" w:line="240" w:lineRule="auto"/>
              <w:rPr>
                <w:rFonts w:ascii="Times New Roman" w:hAnsi="Times New Roman" w:cs="Times New Roman"/>
                <w:sz w:val="24"/>
                <w:szCs w:val="24"/>
              </w:rPr>
            </w:pPr>
          </w:p>
          <w:p w:rsidR="006F6C20" w:rsidRDefault="006F6C20" w:rsidP="00343EE7">
            <w:pPr>
              <w:spacing w:after="0" w:line="240" w:lineRule="auto"/>
              <w:rPr>
                <w:rFonts w:ascii="Times New Roman" w:hAnsi="Times New Roman" w:cs="Times New Roman"/>
                <w:sz w:val="24"/>
                <w:szCs w:val="24"/>
              </w:rPr>
            </w:pPr>
          </w:p>
          <w:p w:rsidR="006F6C20" w:rsidRDefault="006F6C20" w:rsidP="00343EE7">
            <w:pPr>
              <w:spacing w:after="0" w:line="240" w:lineRule="auto"/>
              <w:rPr>
                <w:rFonts w:ascii="Times New Roman" w:hAnsi="Times New Roman" w:cs="Times New Roman"/>
                <w:sz w:val="24"/>
                <w:szCs w:val="24"/>
              </w:rPr>
            </w:pPr>
          </w:p>
          <w:p w:rsidR="006F6C20" w:rsidRDefault="006F6C20" w:rsidP="00343EE7">
            <w:pPr>
              <w:spacing w:after="0" w:line="240" w:lineRule="auto"/>
              <w:rPr>
                <w:rFonts w:ascii="Times New Roman" w:hAnsi="Times New Roman" w:cs="Times New Roman"/>
                <w:sz w:val="24"/>
                <w:szCs w:val="24"/>
              </w:rPr>
            </w:pPr>
          </w:p>
          <w:p w:rsidR="006310AB" w:rsidRDefault="0020035B" w:rsidP="00343EE7">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6310AB">
              <w:rPr>
                <w:rFonts w:ascii="Times New Roman" w:hAnsi="Times New Roman" w:cs="Times New Roman"/>
                <w:sz w:val="24"/>
                <w:szCs w:val="24"/>
              </w:rPr>
              <w:t>. Обустройство площадок накопления твердых коммунальных отходов</w:t>
            </w:r>
          </w:p>
          <w:p w:rsidR="00EB3755" w:rsidRDefault="00EB3755" w:rsidP="00343EE7">
            <w:pPr>
              <w:spacing w:after="0" w:line="240" w:lineRule="auto"/>
              <w:rPr>
                <w:rFonts w:ascii="Times New Roman" w:hAnsi="Times New Roman" w:cs="Times New Roman"/>
                <w:sz w:val="24"/>
                <w:szCs w:val="24"/>
              </w:rPr>
            </w:pPr>
          </w:p>
          <w:p w:rsidR="00542B2C" w:rsidRDefault="00542B2C" w:rsidP="00343EE7">
            <w:pPr>
              <w:spacing w:after="0" w:line="240" w:lineRule="auto"/>
              <w:rPr>
                <w:rFonts w:ascii="Times New Roman" w:hAnsi="Times New Roman" w:cs="Times New Roman"/>
                <w:sz w:val="24"/>
                <w:szCs w:val="24"/>
              </w:rPr>
            </w:pPr>
          </w:p>
          <w:p w:rsidR="00542B2C" w:rsidRDefault="00542B2C" w:rsidP="00343EE7">
            <w:pPr>
              <w:spacing w:after="0" w:line="240" w:lineRule="auto"/>
              <w:rPr>
                <w:rFonts w:ascii="Times New Roman" w:hAnsi="Times New Roman" w:cs="Times New Roman"/>
                <w:sz w:val="24"/>
                <w:szCs w:val="24"/>
              </w:rPr>
            </w:pPr>
          </w:p>
          <w:p w:rsidR="00542B2C" w:rsidRDefault="00542B2C" w:rsidP="00343EE7">
            <w:pPr>
              <w:spacing w:after="0" w:line="240" w:lineRule="auto"/>
              <w:rPr>
                <w:rFonts w:ascii="Times New Roman" w:hAnsi="Times New Roman" w:cs="Times New Roman"/>
                <w:sz w:val="24"/>
                <w:szCs w:val="24"/>
              </w:rPr>
            </w:pPr>
          </w:p>
          <w:p w:rsidR="00542B2C" w:rsidRDefault="00542B2C" w:rsidP="00343EE7">
            <w:pPr>
              <w:spacing w:after="0" w:line="240" w:lineRule="auto"/>
              <w:rPr>
                <w:rFonts w:ascii="Times New Roman" w:hAnsi="Times New Roman" w:cs="Times New Roman"/>
                <w:sz w:val="24"/>
                <w:szCs w:val="24"/>
              </w:rPr>
            </w:pPr>
          </w:p>
          <w:p w:rsidR="00542B2C" w:rsidRDefault="00542B2C" w:rsidP="00343EE7">
            <w:pPr>
              <w:spacing w:after="0" w:line="240" w:lineRule="auto"/>
              <w:rPr>
                <w:rFonts w:ascii="Times New Roman" w:hAnsi="Times New Roman" w:cs="Times New Roman"/>
                <w:sz w:val="24"/>
                <w:szCs w:val="24"/>
              </w:rPr>
            </w:pPr>
          </w:p>
          <w:p w:rsidR="00542B2C" w:rsidRDefault="00542B2C" w:rsidP="00343EE7">
            <w:pPr>
              <w:spacing w:after="0" w:line="240" w:lineRule="auto"/>
              <w:rPr>
                <w:rFonts w:ascii="Times New Roman" w:hAnsi="Times New Roman" w:cs="Times New Roman"/>
                <w:sz w:val="24"/>
                <w:szCs w:val="24"/>
              </w:rPr>
            </w:pPr>
          </w:p>
          <w:p w:rsidR="00542B2C" w:rsidRDefault="00542B2C" w:rsidP="00343EE7">
            <w:pPr>
              <w:spacing w:after="0" w:line="240" w:lineRule="auto"/>
              <w:rPr>
                <w:rFonts w:ascii="Times New Roman" w:hAnsi="Times New Roman" w:cs="Times New Roman"/>
                <w:sz w:val="24"/>
                <w:szCs w:val="24"/>
              </w:rPr>
            </w:pPr>
          </w:p>
          <w:p w:rsidR="00542B2C" w:rsidRDefault="00542B2C" w:rsidP="00343EE7">
            <w:pPr>
              <w:spacing w:after="0" w:line="240" w:lineRule="auto"/>
              <w:rPr>
                <w:rFonts w:ascii="Times New Roman" w:hAnsi="Times New Roman" w:cs="Times New Roman"/>
                <w:sz w:val="24"/>
                <w:szCs w:val="24"/>
              </w:rPr>
            </w:pPr>
          </w:p>
          <w:p w:rsidR="00542B2C" w:rsidRDefault="00542B2C" w:rsidP="00343EE7">
            <w:pPr>
              <w:spacing w:after="0" w:line="240" w:lineRule="auto"/>
              <w:rPr>
                <w:rFonts w:ascii="Times New Roman" w:hAnsi="Times New Roman" w:cs="Times New Roman"/>
                <w:sz w:val="24"/>
                <w:szCs w:val="24"/>
              </w:rPr>
            </w:pPr>
          </w:p>
          <w:p w:rsidR="00542B2C" w:rsidRDefault="00542B2C" w:rsidP="00343EE7">
            <w:pPr>
              <w:spacing w:after="0" w:line="240" w:lineRule="auto"/>
              <w:rPr>
                <w:rFonts w:ascii="Times New Roman" w:hAnsi="Times New Roman" w:cs="Times New Roman"/>
                <w:sz w:val="24"/>
                <w:szCs w:val="24"/>
              </w:rPr>
            </w:pPr>
          </w:p>
          <w:p w:rsidR="00542B2C" w:rsidRDefault="00542B2C" w:rsidP="00343EE7">
            <w:pPr>
              <w:spacing w:after="0" w:line="240" w:lineRule="auto"/>
              <w:rPr>
                <w:rFonts w:ascii="Times New Roman" w:hAnsi="Times New Roman" w:cs="Times New Roman"/>
                <w:sz w:val="24"/>
                <w:szCs w:val="24"/>
              </w:rPr>
            </w:pPr>
          </w:p>
          <w:p w:rsidR="00542B2C" w:rsidRDefault="00542B2C" w:rsidP="00343EE7">
            <w:pPr>
              <w:spacing w:after="0" w:line="240" w:lineRule="auto"/>
              <w:rPr>
                <w:rFonts w:ascii="Times New Roman" w:hAnsi="Times New Roman" w:cs="Times New Roman"/>
                <w:sz w:val="24"/>
                <w:szCs w:val="24"/>
              </w:rPr>
            </w:pPr>
          </w:p>
          <w:p w:rsidR="00542B2C" w:rsidRDefault="00542B2C" w:rsidP="00343EE7">
            <w:pPr>
              <w:spacing w:after="0" w:line="240" w:lineRule="auto"/>
              <w:rPr>
                <w:rFonts w:ascii="Times New Roman" w:hAnsi="Times New Roman" w:cs="Times New Roman"/>
                <w:sz w:val="24"/>
                <w:szCs w:val="24"/>
              </w:rPr>
            </w:pPr>
          </w:p>
          <w:p w:rsidR="00542B2C" w:rsidRDefault="00542B2C" w:rsidP="00343EE7">
            <w:pPr>
              <w:spacing w:after="0" w:line="240" w:lineRule="auto"/>
              <w:rPr>
                <w:rFonts w:ascii="Times New Roman" w:hAnsi="Times New Roman" w:cs="Times New Roman"/>
                <w:sz w:val="24"/>
                <w:szCs w:val="24"/>
              </w:rPr>
            </w:pPr>
          </w:p>
          <w:p w:rsidR="00542B2C" w:rsidRDefault="00542B2C" w:rsidP="00343EE7">
            <w:pPr>
              <w:spacing w:after="0" w:line="240" w:lineRule="auto"/>
              <w:rPr>
                <w:rFonts w:ascii="Times New Roman" w:hAnsi="Times New Roman" w:cs="Times New Roman"/>
                <w:sz w:val="24"/>
                <w:szCs w:val="24"/>
              </w:rPr>
            </w:pPr>
          </w:p>
          <w:p w:rsidR="00542B2C" w:rsidRDefault="00542B2C" w:rsidP="00343EE7">
            <w:pPr>
              <w:spacing w:after="0" w:line="240" w:lineRule="auto"/>
              <w:rPr>
                <w:rFonts w:ascii="Times New Roman" w:hAnsi="Times New Roman" w:cs="Times New Roman"/>
                <w:sz w:val="24"/>
                <w:szCs w:val="24"/>
              </w:rPr>
            </w:pPr>
          </w:p>
          <w:p w:rsidR="00993D3A" w:rsidRDefault="00993D3A" w:rsidP="00343EE7">
            <w:pPr>
              <w:spacing w:after="0" w:line="240" w:lineRule="auto"/>
              <w:rPr>
                <w:rFonts w:ascii="Times New Roman" w:hAnsi="Times New Roman" w:cs="Times New Roman"/>
                <w:sz w:val="24"/>
                <w:szCs w:val="24"/>
              </w:rPr>
            </w:pPr>
          </w:p>
          <w:p w:rsidR="00993D3A" w:rsidRDefault="00993D3A" w:rsidP="00343EE7">
            <w:pPr>
              <w:spacing w:after="0" w:line="240" w:lineRule="auto"/>
              <w:rPr>
                <w:rFonts w:ascii="Times New Roman" w:hAnsi="Times New Roman" w:cs="Times New Roman"/>
                <w:sz w:val="24"/>
                <w:szCs w:val="24"/>
              </w:rPr>
            </w:pPr>
          </w:p>
          <w:p w:rsidR="00993D3A" w:rsidRDefault="00993D3A" w:rsidP="00343EE7">
            <w:pPr>
              <w:spacing w:after="0" w:line="240" w:lineRule="auto"/>
              <w:rPr>
                <w:rFonts w:ascii="Times New Roman" w:hAnsi="Times New Roman" w:cs="Times New Roman"/>
                <w:sz w:val="24"/>
                <w:szCs w:val="24"/>
              </w:rPr>
            </w:pPr>
          </w:p>
          <w:p w:rsidR="00993D3A" w:rsidRDefault="00993D3A" w:rsidP="00343EE7">
            <w:pPr>
              <w:spacing w:after="0" w:line="240" w:lineRule="auto"/>
              <w:rPr>
                <w:rFonts w:ascii="Times New Roman" w:hAnsi="Times New Roman" w:cs="Times New Roman"/>
                <w:sz w:val="24"/>
                <w:szCs w:val="24"/>
              </w:rPr>
            </w:pPr>
          </w:p>
          <w:p w:rsidR="00993D3A" w:rsidRDefault="00993D3A" w:rsidP="00343EE7">
            <w:pPr>
              <w:spacing w:after="0" w:line="240" w:lineRule="auto"/>
              <w:rPr>
                <w:rFonts w:ascii="Times New Roman" w:hAnsi="Times New Roman" w:cs="Times New Roman"/>
                <w:sz w:val="24"/>
                <w:szCs w:val="24"/>
              </w:rPr>
            </w:pPr>
          </w:p>
          <w:p w:rsidR="00993D3A" w:rsidRDefault="00993D3A" w:rsidP="00343EE7">
            <w:pPr>
              <w:spacing w:after="0" w:line="240" w:lineRule="auto"/>
              <w:rPr>
                <w:rFonts w:ascii="Times New Roman" w:hAnsi="Times New Roman" w:cs="Times New Roman"/>
                <w:sz w:val="24"/>
                <w:szCs w:val="24"/>
              </w:rPr>
            </w:pPr>
          </w:p>
          <w:p w:rsidR="00542B2C" w:rsidRPr="000A02CC" w:rsidRDefault="00542B2C" w:rsidP="00343EE7">
            <w:pPr>
              <w:spacing w:after="0" w:line="240" w:lineRule="auto"/>
              <w:rPr>
                <w:rFonts w:ascii="Times New Roman" w:hAnsi="Times New Roman" w:cs="Times New Roman"/>
                <w:sz w:val="24"/>
                <w:szCs w:val="24"/>
              </w:rPr>
            </w:pPr>
            <w:r>
              <w:rPr>
                <w:rFonts w:ascii="Times New Roman" w:hAnsi="Times New Roman" w:cs="Times New Roman"/>
                <w:sz w:val="24"/>
                <w:szCs w:val="24"/>
              </w:rPr>
              <w:t>8. Сохранение и восстановление природных ландшафтов и историко-культурных памятников</w:t>
            </w:r>
          </w:p>
        </w:tc>
        <w:tc>
          <w:tcPr>
            <w:tcW w:w="2056" w:type="dxa"/>
          </w:tcPr>
          <w:p w:rsidR="000A49E9" w:rsidRPr="000A02CC" w:rsidRDefault="003C61E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администрация </w:t>
            </w:r>
            <w:r w:rsidR="003F00F8">
              <w:rPr>
                <w:rFonts w:ascii="Times New Roman" w:hAnsi="Times New Roman" w:cs="Times New Roman"/>
                <w:sz w:val="24"/>
                <w:szCs w:val="24"/>
              </w:rPr>
              <w:t>Верхне-Смородинского</w:t>
            </w:r>
            <w:r>
              <w:rPr>
                <w:rFonts w:ascii="Times New Roman" w:hAnsi="Times New Roman" w:cs="Times New Roman"/>
                <w:sz w:val="24"/>
                <w:szCs w:val="24"/>
              </w:rPr>
              <w:t xml:space="preserve"> сельсовета Поныровского района</w:t>
            </w:r>
            <w:r w:rsidRPr="000A02CC">
              <w:rPr>
                <w:rFonts w:ascii="Times New Roman" w:hAnsi="Times New Roman" w:cs="Times New Roman"/>
                <w:sz w:val="24"/>
                <w:szCs w:val="24"/>
              </w:rPr>
              <w:t xml:space="preserve"> Курской области</w:t>
            </w:r>
          </w:p>
        </w:tc>
        <w:tc>
          <w:tcPr>
            <w:tcW w:w="921" w:type="dxa"/>
          </w:tcPr>
          <w:p w:rsidR="000A49E9" w:rsidRPr="000A02CC" w:rsidRDefault="000A49E9">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2020</w:t>
            </w:r>
            <w:r w:rsidR="007A1270">
              <w:rPr>
                <w:rFonts w:ascii="Times New Roman" w:hAnsi="Times New Roman" w:cs="Times New Roman"/>
                <w:sz w:val="24"/>
                <w:szCs w:val="24"/>
              </w:rPr>
              <w:t xml:space="preserve"> г.</w:t>
            </w:r>
          </w:p>
        </w:tc>
        <w:tc>
          <w:tcPr>
            <w:tcW w:w="850" w:type="dxa"/>
          </w:tcPr>
          <w:p w:rsidR="000A49E9" w:rsidRPr="000A02CC" w:rsidRDefault="000A49E9">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2025</w:t>
            </w:r>
            <w:r w:rsidR="007A1270">
              <w:rPr>
                <w:rFonts w:ascii="Times New Roman" w:hAnsi="Times New Roman" w:cs="Times New Roman"/>
                <w:sz w:val="24"/>
                <w:szCs w:val="24"/>
              </w:rPr>
              <w:t xml:space="preserve"> г.</w:t>
            </w:r>
          </w:p>
        </w:tc>
        <w:tc>
          <w:tcPr>
            <w:tcW w:w="2126" w:type="dxa"/>
          </w:tcPr>
          <w:p w:rsidR="000A49E9" w:rsidRPr="000A02CC" w:rsidRDefault="000A49E9" w:rsidP="002840E4">
            <w:pPr>
              <w:spacing w:after="0" w:line="240" w:lineRule="auto"/>
              <w:jc w:val="center"/>
              <w:rPr>
                <w:rFonts w:ascii="Times New Roman" w:hAnsi="Times New Roman" w:cs="Times New Roman"/>
                <w:sz w:val="24"/>
                <w:szCs w:val="24"/>
              </w:rPr>
            </w:pPr>
          </w:p>
        </w:tc>
        <w:tc>
          <w:tcPr>
            <w:tcW w:w="3828" w:type="dxa"/>
          </w:tcPr>
          <w:p w:rsidR="006A46C4" w:rsidRPr="000A02CC" w:rsidRDefault="000A49E9" w:rsidP="006A46C4">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 xml:space="preserve">В рамках данного мероприятия </w:t>
            </w:r>
            <w:proofErr w:type="gramStart"/>
            <w:r w:rsidRPr="000A02CC">
              <w:rPr>
                <w:rFonts w:ascii="Times New Roman" w:hAnsi="Times New Roman" w:cs="Times New Roman"/>
                <w:sz w:val="24"/>
                <w:szCs w:val="24"/>
              </w:rPr>
              <w:t xml:space="preserve">предусматривается </w:t>
            </w:r>
            <w:r w:rsidR="006A46C4">
              <w:rPr>
                <w:rFonts w:ascii="Times New Roman" w:hAnsi="Times New Roman" w:cs="Times New Roman"/>
                <w:sz w:val="24"/>
                <w:szCs w:val="24"/>
              </w:rPr>
              <w:t>:</w:t>
            </w:r>
            <w:proofErr w:type="gramEnd"/>
          </w:p>
          <w:p w:rsidR="000A49E9" w:rsidRDefault="006A46C4" w:rsidP="006A46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r w:rsidR="00167620">
              <w:rPr>
                <w:rFonts w:ascii="Times New Roman" w:hAnsi="Times New Roman" w:cs="Times New Roman"/>
                <w:sz w:val="24"/>
                <w:szCs w:val="24"/>
              </w:rPr>
              <w:t>3</w:t>
            </w:r>
            <w:r>
              <w:rPr>
                <w:rFonts w:ascii="Times New Roman" w:hAnsi="Times New Roman" w:cs="Times New Roman"/>
                <w:sz w:val="24"/>
                <w:szCs w:val="24"/>
              </w:rPr>
              <w:t>год</w:t>
            </w:r>
          </w:p>
          <w:p w:rsidR="00E13C1C" w:rsidRDefault="00E6557C" w:rsidP="00E655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r w:rsidR="006A46C4">
              <w:rPr>
                <w:rFonts w:ascii="Times New Roman" w:hAnsi="Times New Roman" w:cs="Times New Roman"/>
                <w:sz w:val="24"/>
                <w:szCs w:val="24"/>
              </w:rPr>
              <w:t>)</w:t>
            </w:r>
            <w:r w:rsidR="00167620">
              <w:rPr>
                <w:rFonts w:ascii="Times New Roman" w:hAnsi="Times New Roman" w:cs="Times New Roman"/>
                <w:sz w:val="24"/>
                <w:szCs w:val="24"/>
              </w:rPr>
              <w:t xml:space="preserve"> Строительство </w:t>
            </w:r>
            <w:proofErr w:type="gramStart"/>
            <w:r w:rsidR="00167620">
              <w:rPr>
                <w:rFonts w:ascii="Times New Roman" w:hAnsi="Times New Roman" w:cs="Times New Roman"/>
                <w:sz w:val="24"/>
                <w:szCs w:val="24"/>
              </w:rPr>
              <w:t xml:space="preserve">спортивной </w:t>
            </w:r>
            <w:r w:rsidR="00E13C1C">
              <w:rPr>
                <w:rFonts w:ascii="Times New Roman" w:hAnsi="Times New Roman" w:cs="Times New Roman"/>
                <w:sz w:val="24"/>
                <w:szCs w:val="24"/>
              </w:rPr>
              <w:t xml:space="preserve"> площадки</w:t>
            </w:r>
            <w:proofErr w:type="gramEnd"/>
            <w:r w:rsidR="00E13C1C">
              <w:rPr>
                <w:rFonts w:ascii="Times New Roman" w:hAnsi="Times New Roman" w:cs="Times New Roman"/>
                <w:sz w:val="24"/>
                <w:szCs w:val="24"/>
              </w:rPr>
              <w:t xml:space="preserve"> в </w:t>
            </w:r>
            <w:r w:rsidR="00167620">
              <w:rPr>
                <w:rFonts w:ascii="Times New Roman" w:hAnsi="Times New Roman" w:cs="Times New Roman"/>
                <w:sz w:val="24"/>
                <w:szCs w:val="24"/>
              </w:rPr>
              <w:t>п. Ленинский</w:t>
            </w:r>
            <w:r w:rsidR="00E13C1C">
              <w:rPr>
                <w:rFonts w:ascii="Times New Roman" w:hAnsi="Times New Roman" w:cs="Times New Roman"/>
                <w:sz w:val="24"/>
                <w:szCs w:val="24"/>
              </w:rPr>
              <w:t xml:space="preserve"> </w:t>
            </w:r>
            <w:r w:rsidR="003F00F8">
              <w:rPr>
                <w:rFonts w:ascii="Times New Roman" w:hAnsi="Times New Roman" w:cs="Times New Roman"/>
                <w:sz w:val="24"/>
                <w:szCs w:val="24"/>
              </w:rPr>
              <w:t>Верхне-Смородинского</w:t>
            </w:r>
            <w:r w:rsidR="00E13C1C">
              <w:rPr>
                <w:rFonts w:ascii="Times New Roman" w:hAnsi="Times New Roman" w:cs="Times New Roman"/>
                <w:sz w:val="24"/>
                <w:szCs w:val="24"/>
              </w:rPr>
              <w:t xml:space="preserve"> сельсовета;</w:t>
            </w:r>
          </w:p>
          <w:p w:rsidR="00E6557C" w:rsidRDefault="00E6557C" w:rsidP="00E655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r w:rsidR="00167620">
              <w:rPr>
                <w:rFonts w:ascii="Times New Roman" w:hAnsi="Times New Roman" w:cs="Times New Roman"/>
                <w:sz w:val="24"/>
                <w:szCs w:val="24"/>
              </w:rPr>
              <w:t>4</w:t>
            </w:r>
            <w:r>
              <w:rPr>
                <w:rFonts w:ascii="Times New Roman" w:hAnsi="Times New Roman" w:cs="Times New Roman"/>
                <w:sz w:val="24"/>
                <w:szCs w:val="24"/>
              </w:rPr>
              <w:t>год</w:t>
            </w:r>
          </w:p>
          <w:p w:rsidR="00E6557C" w:rsidRDefault="00E6557C" w:rsidP="00E6557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а) Строительство спортивной площадки </w:t>
            </w:r>
            <w:r w:rsidR="00167620">
              <w:rPr>
                <w:rFonts w:ascii="Times New Roman" w:hAnsi="Times New Roman" w:cs="Times New Roman"/>
                <w:sz w:val="24"/>
                <w:szCs w:val="24"/>
              </w:rPr>
              <w:t>д. Гнилое</w:t>
            </w:r>
            <w:r>
              <w:rPr>
                <w:rFonts w:ascii="Times New Roman" w:hAnsi="Times New Roman" w:cs="Times New Roman"/>
                <w:sz w:val="24"/>
                <w:szCs w:val="24"/>
              </w:rPr>
              <w:t xml:space="preserve"> Поныровского района Курской области</w:t>
            </w:r>
          </w:p>
          <w:p w:rsidR="00167620" w:rsidRDefault="00167620" w:rsidP="00326098">
            <w:pPr>
              <w:spacing w:after="0" w:line="240" w:lineRule="auto"/>
              <w:jc w:val="center"/>
              <w:rPr>
                <w:rFonts w:ascii="Times New Roman" w:hAnsi="Times New Roman" w:cs="Times New Roman"/>
                <w:sz w:val="24"/>
                <w:szCs w:val="24"/>
              </w:rPr>
            </w:pPr>
          </w:p>
          <w:p w:rsidR="00167620" w:rsidRDefault="00167620" w:rsidP="00326098">
            <w:pPr>
              <w:spacing w:after="0" w:line="240" w:lineRule="auto"/>
              <w:jc w:val="center"/>
              <w:rPr>
                <w:rFonts w:ascii="Times New Roman" w:hAnsi="Times New Roman" w:cs="Times New Roman"/>
                <w:sz w:val="24"/>
                <w:szCs w:val="24"/>
              </w:rPr>
            </w:pPr>
          </w:p>
          <w:p w:rsidR="00167620" w:rsidRDefault="00167620" w:rsidP="00326098">
            <w:pPr>
              <w:spacing w:after="0" w:line="240" w:lineRule="auto"/>
              <w:jc w:val="center"/>
              <w:rPr>
                <w:rFonts w:ascii="Times New Roman" w:hAnsi="Times New Roman" w:cs="Times New Roman"/>
                <w:sz w:val="24"/>
                <w:szCs w:val="24"/>
              </w:rPr>
            </w:pPr>
          </w:p>
          <w:p w:rsidR="00167620" w:rsidRDefault="00167620" w:rsidP="00326098">
            <w:pPr>
              <w:spacing w:after="0" w:line="240" w:lineRule="auto"/>
              <w:jc w:val="center"/>
              <w:rPr>
                <w:rFonts w:ascii="Times New Roman" w:hAnsi="Times New Roman" w:cs="Times New Roman"/>
                <w:sz w:val="24"/>
                <w:szCs w:val="24"/>
              </w:rPr>
            </w:pPr>
          </w:p>
          <w:p w:rsidR="00167620" w:rsidRDefault="00167620" w:rsidP="00326098">
            <w:pPr>
              <w:spacing w:after="0" w:line="240" w:lineRule="auto"/>
              <w:jc w:val="center"/>
              <w:rPr>
                <w:rFonts w:ascii="Times New Roman" w:hAnsi="Times New Roman" w:cs="Times New Roman"/>
                <w:sz w:val="24"/>
                <w:szCs w:val="24"/>
              </w:rPr>
            </w:pPr>
          </w:p>
          <w:p w:rsidR="00167620" w:rsidRDefault="00167620" w:rsidP="00326098">
            <w:pPr>
              <w:spacing w:after="0" w:line="240" w:lineRule="auto"/>
              <w:jc w:val="center"/>
              <w:rPr>
                <w:rFonts w:ascii="Times New Roman" w:hAnsi="Times New Roman" w:cs="Times New Roman"/>
                <w:sz w:val="24"/>
                <w:szCs w:val="24"/>
              </w:rPr>
            </w:pPr>
          </w:p>
          <w:p w:rsidR="00167620" w:rsidRDefault="00167620" w:rsidP="00167620">
            <w:pPr>
              <w:spacing w:after="0" w:line="240" w:lineRule="auto"/>
              <w:rPr>
                <w:rFonts w:ascii="Times New Roman" w:hAnsi="Times New Roman" w:cs="Times New Roman"/>
                <w:sz w:val="24"/>
                <w:szCs w:val="24"/>
              </w:rPr>
            </w:pPr>
          </w:p>
          <w:p w:rsidR="00167620" w:rsidRDefault="00167620" w:rsidP="001676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2021 год</w:t>
            </w:r>
          </w:p>
          <w:p w:rsidR="00326098" w:rsidRDefault="00326098" w:rsidP="003260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 Монтаж уличного освещения в п. </w:t>
            </w:r>
            <w:r w:rsidR="00167620">
              <w:rPr>
                <w:rFonts w:ascii="Times New Roman" w:hAnsi="Times New Roman" w:cs="Times New Roman"/>
                <w:sz w:val="24"/>
                <w:szCs w:val="24"/>
              </w:rPr>
              <w:t xml:space="preserve">Ленинский, д. Степь, д. Красный </w:t>
            </w:r>
            <w:proofErr w:type="gramStart"/>
            <w:r w:rsidR="00167620">
              <w:rPr>
                <w:rFonts w:ascii="Times New Roman" w:hAnsi="Times New Roman" w:cs="Times New Roman"/>
                <w:sz w:val="24"/>
                <w:szCs w:val="24"/>
              </w:rPr>
              <w:t>Октябрь ,</w:t>
            </w:r>
            <w:proofErr w:type="gramEnd"/>
            <w:r w:rsidR="00167620">
              <w:rPr>
                <w:rFonts w:ascii="Times New Roman" w:hAnsi="Times New Roman" w:cs="Times New Roman"/>
                <w:sz w:val="24"/>
                <w:szCs w:val="24"/>
              </w:rPr>
              <w:t xml:space="preserve"> с. Верхнесмородино</w:t>
            </w:r>
            <w:r>
              <w:rPr>
                <w:rFonts w:ascii="Times New Roman" w:hAnsi="Times New Roman" w:cs="Times New Roman"/>
                <w:sz w:val="24"/>
                <w:szCs w:val="24"/>
              </w:rPr>
              <w:t xml:space="preserve"> Поныровского района;</w:t>
            </w:r>
          </w:p>
          <w:p w:rsidR="00326098" w:rsidRDefault="00326098" w:rsidP="003260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w:t>
            </w:r>
            <w:r w:rsidR="00167620">
              <w:rPr>
                <w:rFonts w:ascii="Times New Roman" w:hAnsi="Times New Roman" w:cs="Times New Roman"/>
                <w:sz w:val="24"/>
                <w:szCs w:val="24"/>
              </w:rPr>
              <w:t>2</w:t>
            </w:r>
            <w:r>
              <w:rPr>
                <w:rFonts w:ascii="Times New Roman" w:hAnsi="Times New Roman" w:cs="Times New Roman"/>
                <w:sz w:val="24"/>
                <w:szCs w:val="24"/>
              </w:rPr>
              <w:t>год</w:t>
            </w:r>
          </w:p>
          <w:p w:rsidR="00E55393" w:rsidRDefault="00326098" w:rsidP="003260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а) Монтаж уличного освещения в с. </w:t>
            </w:r>
            <w:r w:rsidR="0020035B">
              <w:rPr>
                <w:rFonts w:ascii="Times New Roman" w:hAnsi="Times New Roman" w:cs="Times New Roman"/>
                <w:sz w:val="24"/>
                <w:szCs w:val="24"/>
              </w:rPr>
              <w:t>Д. Гнилое, д. Хаповка, с. Нижнесмородино, д. Матвеевка, д. Красавка, д. Родниковая, д. Михайловка</w:t>
            </w:r>
          </w:p>
          <w:p w:rsidR="00326098" w:rsidRDefault="00E55393" w:rsidP="00E553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26098">
              <w:rPr>
                <w:rFonts w:ascii="Times New Roman" w:hAnsi="Times New Roman" w:cs="Times New Roman"/>
                <w:sz w:val="24"/>
                <w:szCs w:val="24"/>
              </w:rPr>
              <w:t>Поныровского рай</w:t>
            </w:r>
            <w:r w:rsidR="00006ED9">
              <w:rPr>
                <w:rFonts w:ascii="Times New Roman" w:hAnsi="Times New Roman" w:cs="Times New Roman"/>
                <w:sz w:val="24"/>
                <w:szCs w:val="24"/>
              </w:rPr>
              <w:t>она</w:t>
            </w:r>
          </w:p>
          <w:p w:rsidR="006F6C20" w:rsidRDefault="006F6C20" w:rsidP="00E55393">
            <w:pPr>
              <w:spacing w:after="0" w:line="240" w:lineRule="auto"/>
              <w:rPr>
                <w:rFonts w:ascii="Times New Roman" w:hAnsi="Times New Roman" w:cs="Times New Roman"/>
                <w:sz w:val="24"/>
                <w:szCs w:val="24"/>
              </w:rPr>
            </w:pPr>
          </w:p>
          <w:p w:rsidR="00EB3755" w:rsidRDefault="00EB3755" w:rsidP="00E553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202</w:t>
            </w:r>
            <w:r w:rsidR="0020035B">
              <w:rPr>
                <w:rFonts w:ascii="Times New Roman" w:hAnsi="Times New Roman" w:cs="Times New Roman"/>
                <w:sz w:val="24"/>
                <w:szCs w:val="24"/>
              </w:rPr>
              <w:t>3</w:t>
            </w:r>
            <w:r>
              <w:rPr>
                <w:rFonts w:ascii="Times New Roman" w:hAnsi="Times New Roman" w:cs="Times New Roman"/>
                <w:sz w:val="24"/>
                <w:szCs w:val="24"/>
              </w:rPr>
              <w:t>год</w:t>
            </w:r>
          </w:p>
          <w:p w:rsidR="00EB3755" w:rsidRDefault="006310AB" w:rsidP="00E55393">
            <w:pPr>
              <w:spacing w:after="0" w:line="240" w:lineRule="auto"/>
              <w:rPr>
                <w:rFonts w:ascii="Times New Roman" w:hAnsi="Times New Roman" w:cs="Times New Roman"/>
                <w:sz w:val="24"/>
                <w:szCs w:val="24"/>
              </w:rPr>
            </w:pPr>
            <w:r>
              <w:rPr>
                <w:rFonts w:ascii="Times New Roman" w:hAnsi="Times New Roman" w:cs="Times New Roman"/>
                <w:sz w:val="24"/>
                <w:szCs w:val="24"/>
              </w:rPr>
              <w:t>а)</w:t>
            </w:r>
            <w:r w:rsidR="0020035B">
              <w:rPr>
                <w:rFonts w:ascii="Times New Roman" w:hAnsi="Times New Roman" w:cs="Times New Roman"/>
                <w:sz w:val="24"/>
                <w:szCs w:val="24"/>
              </w:rPr>
              <w:t xml:space="preserve"> Строительство тротуара по п. </w:t>
            </w:r>
            <w:proofErr w:type="gramStart"/>
            <w:r w:rsidR="0020035B">
              <w:rPr>
                <w:rFonts w:ascii="Times New Roman" w:hAnsi="Times New Roman" w:cs="Times New Roman"/>
                <w:sz w:val="24"/>
                <w:szCs w:val="24"/>
              </w:rPr>
              <w:t xml:space="preserve">Ленинский </w:t>
            </w:r>
            <w:r w:rsidR="00EB3755">
              <w:rPr>
                <w:rFonts w:ascii="Times New Roman" w:hAnsi="Times New Roman" w:cs="Times New Roman"/>
                <w:sz w:val="24"/>
                <w:szCs w:val="24"/>
              </w:rPr>
              <w:t xml:space="preserve"> Поныровского</w:t>
            </w:r>
            <w:proofErr w:type="gramEnd"/>
            <w:r w:rsidR="00EB3755">
              <w:rPr>
                <w:rFonts w:ascii="Times New Roman" w:hAnsi="Times New Roman" w:cs="Times New Roman"/>
                <w:sz w:val="24"/>
                <w:szCs w:val="24"/>
              </w:rPr>
              <w:t xml:space="preserve"> района Курской области</w:t>
            </w:r>
          </w:p>
          <w:p w:rsidR="006F6C20" w:rsidRDefault="00EB3755" w:rsidP="00E553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F6C20" w:rsidRDefault="006F6C20" w:rsidP="00E55393">
            <w:pPr>
              <w:spacing w:after="0" w:line="240" w:lineRule="auto"/>
              <w:rPr>
                <w:rFonts w:ascii="Times New Roman" w:hAnsi="Times New Roman" w:cs="Times New Roman"/>
                <w:sz w:val="24"/>
                <w:szCs w:val="24"/>
              </w:rPr>
            </w:pPr>
          </w:p>
          <w:p w:rsidR="006F6C20" w:rsidRDefault="006F6C20" w:rsidP="00E55393">
            <w:pPr>
              <w:spacing w:after="0" w:line="240" w:lineRule="auto"/>
              <w:rPr>
                <w:rFonts w:ascii="Times New Roman" w:hAnsi="Times New Roman" w:cs="Times New Roman"/>
                <w:sz w:val="24"/>
                <w:szCs w:val="24"/>
              </w:rPr>
            </w:pPr>
          </w:p>
          <w:p w:rsidR="006F6C20" w:rsidRDefault="006F6C20" w:rsidP="00E55393">
            <w:pPr>
              <w:spacing w:after="0" w:line="240" w:lineRule="auto"/>
              <w:rPr>
                <w:rFonts w:ascii="Times New Roman" w:hAnsi="Times New Roman" w:cs="Times New Roman"/>
                <w:sz w:val="24"/>
                <w:szCs w:val="24"/>
              </w:rPr>
            </w:pPr>
          </w:p>
          <w:p w:rsidR="006F6C20" w:rsidRDefault="006F6C20" w:rsidP="00E55393">
            <w:pPr>
              <w:spacing w:after="0" w:line="240" w:lineRule="auto"/>
              <w:rPr>
                <w:rFonts w:ascii="Times New Roman" w:hAnsi="Times New Roman" w:cs="Times New Roman"/>
                <w:sz w:val="24"/>
                <w:szCs w:val="24"/>
              </w:rPr>
            </w:pPr>
          </w:p>
          <w:p w:rsidR="006310AB" w:rsidRDefault="0020035B" w:rsidP="00E553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6310AB">
              <w:rPr>
                <w:rFonts w:ascii="Times New Roman" w:hAnsi="Times New Roman" w:cs="Times New Roman"/>
                <w:sz w:val="24"/>
                <w:szCs w:val="24"/>
              </w:rPr>
              <w:t xml:space="preserve"> 202</w:t>
            </w:r>
            <w:r>
              <w:rPr>
                <w:rFonts w:ascii="Times New Roman" w:hAnsi="Times New Roman" w:cs="Times New Roman"/>
                <w:sz w:val="24"/>
                <w:szCs w:val="24"/>
              </w:rPr>
              <w:t>1</w:t>
            </w:r>
            <w:r w:rsidR="006310AB">
              <w:rPr>
                <w:rFonts w:ascii="Times New Roman" w:hAnsi="Times New Roman" w:cs="Times New Roman"/>
                <w:sz w:val="24"/>
                <w:szCs w:val="24"/>
              </w:rPr>
              <w:t>год</w:t>
            </w:r>
          </w:p>
          <w:p w:rsidR="006310AB" w:rsidRDefault="006310AB" w:rsidP="00E55393">
            <w:pPr>
              <w:spacing w:after="0" w:line="240" w:lineRule="auto"/>
              <w:rPr>
                <w:rFonts w:ascii="Times New Roman" w:hAnsi="Times New Roman" w:cs="Times New Roman"/>
                <w:sz w:val="24"/>
                <w:szCs w:val="24"/>
              </w:rPr>
            </w:pPr>
            <w:r>
              <w:rPr>
                <w:rFonts w:ascii="Times New Roman" w:hAnsi="Times New Roman" w:cs="Times New Roman"/>
                <w:sz w:val="24"/>
                <w:szCs w:val="24"/>
              </w:rPr>
              <w:t>а)</w:t>
            </w:r>
            <w:r w:rsidR="0020035B">
              <w:rPr>
                <w:rFonts w:ascii="Times New Roman" w:hAnsi="Times New Roman" w:cs="Times New Roman"/>
                <w:sz w:val="24"/>
                <w:szCs w:val="24"/>
              </w:rPr>
              <w:t xml:space="preserve"> </w:t>
            </w:r>
            <w:r>
              <w:rPr>
                <w:rFonts w:ascii="Times New Roman" w:hAnsi="Times New Roman" w:cs="Times New Roman"/>
                <w:sz w:val="24"/>
                <w:szCs w:val="24"/>
              </w:rPr>
              <w:t>Обустройство общественных колодцев и водоразборных колонок в</w:t>
            </w:r>
            <w:r w:rsidR="0020035B">
              <w:rPr>
                <w:rFonts w:ascii="Times New Roman" w:hAnsi="Times New Roman" w:cs="Times New Roman"/>
                <w:sz w:val="24"/>
                <w:szCs w:val="24"/>
              </w:rPr>
              <w:t xml:space="preserve"> п. </w:t>
            </w:r>
            <w:proofErr w:type="gramStart"/>
            <w:r w:rsidR="0020035B">
              <w:rPr>
                <w:rFonts w:ascii="Times New Roman" w:hAnsi="Times New Roman" w:cs="Times New Roman"/>
                <w:sz w:val="24"/>
                <w:szCs w:val="24"/>
              </w:rPr>
              <w:t>Ленинский ,</w:t>
            </w:r>
            <w:proofErr w:type="gramEnd"/>
            <w:r w:rsidR="0020035B">
              <w:rPr>
                <w:rFonts w:ascii="Times New Roman" w:hAnsi="Times New Roman" w:cs="Times New Roman"/>
                <w:sz w:val="24"/>
                <w:szCs w:val="24"/>
              </w:rPr>
              <w:t xml:space="preserve"> д. Красный Октябрь, д. Гнилое, д. Хаповка, с. Верхнесмородино, д. Родниковая</w:t>
            </w:r>
            <w:r>
              <w:rPr>
                <w:rFonts w:ascii="Times New Roman" w:hAnsi="Times New Roman" w:cs="Times New Roman"/>
                <w:sz w:val="24"/>
                <w:szCs w:val="24"/>
              </w:rPr>
              <w:t xml:space="preserve"> Поныровского района Курской области</w:t>
            </w:r>
          </w:p>
          <w:p w:rsidR="0020035B" w:rsidRDefault="0020035B" w:rsidP="00E5539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б )</w:t>
            </w:r>
            <w:proofErr w:type="gramEnd"/>
            <w:r>
              <w:rPr>
                <w:rFonts w:ascii="Times New Roman" w:hAnsi="Times New Roman" w:cs="Times New Roman"/>
                <w:sz w:val="24"/>
                <w:szCs w:val="24"/>
              </w:rPr>
              <w:t xml:space="preserve"> Обустройство общественных колодцев  д. Красный Октябрь, д. Матвеевка             </w:t>
            </w:r>
          </w:p>
          <w:p w:rsidR="0020035B" w:rsidRDefault="0020035B" w:rsidP="00542B2C">
            <w:pPr>
              <w:spacing w:after="0" w:line="240" w:lineRule="auto"/>
              <w:rPr>
                <w:rFonts w:ascii="Times New Roman" w:hAnsi="Times New Roman" w:cs="Times New Roman"/>
                <w:sz w:val="24"/>
                <w:szCs w:val="24"/>
              </w:rPr>
            </w:pPr>
          </w:p>
          <w:p w:rsidR="0020035B" w:rsidRDefault="0020035B" w:rsidP="00542B2C">
            <w:pPr>
              <w:spacing w:after="0" w:line="240" w:lineRule="auto"/>
              <w:rPr>
                <w:rFonts w:ascii="Times New Roman" w:hAnsi="Times New Roman" w:cs="Times New Roman"/>
                <w:sz w:val="24"/>
                <w:szCs w:val="24"/>
              </w:rPr>
            </w:pPr>
          </w:p>
          <w:p w:rsidR="0020035B" w:rsidRDefault="0020035B" w:rsidP="00542B2C">
            <w:pPr>
              <w:spacing w:after="0" w:line="240" w:lineRule="auto"/>
              <w:rPr>
                <w:rFonts w:ascii="Times New Roman" w:hAnsi="Times New Roman" w:cs="Times New Roman"/>
                <w:sz w:val="24"/>
                <w:szCs w:val="24"/>
              </w:rPr>
            </w:pPr>
          </w:p>
          <w:p w:rsidR="0020035B" w:rsidRDefault="0020035B" w:rsidP="00542B2C">
            <w:pPr>
              <w:spacing w:after="0" w:line="240" w:lineRule="auto"/>
              <w:rPr>
                <w:rFonts w:ascii="Times New Roman" w:hAnsi="Times New Roman" w:cs="Times New Roman"/>
                <w:sz w:val="24"/>
                <w:szCs w:val="24"/>
              </w:rPr>
            </w:pPr>
          </w:p>
          <w:p w:rsidR="0020035B" w:rsidRDefault="0020035B" w:rsidP="00542B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2023 год</w:t>
            </w:r>
          </w:p>
          <w:p w:rsidR="00542B2C" w:rsidRDefault="0020035B" w:rsidP="00542B2C">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а</w:t>
            </w:r>
            <w:r w:rsidR="00542B2C">
              <w:rPr>
                <w:rFonts w:ascii="Times New Roman" w:hAnsi="Times New Roman" w:cs="Times New Roman"/>
                <w:sz w:val="24"/>
                <w:szCs w:val="24"/>
              </w:rPr>
              <w:t xml:space="preserve"> )</w:t>
            </w:r>
            <w:proofErr w:type="gramEnd"/>
            <w:r w:rsidR="00542B2C">
              <w:rPr>
                <w:rFonts w:ascii="Times New Roman" w:hAnsi="Times New Roman" w:cs="Times New Roman"/>
                <w:sz w:val="24"/>
                <w:szCs w:val="24"/>
              </w:rPr>
              <w:t xml:space="preserve"> Обустройство площадок накопления твердых коммунальных отходов в </w:t>
            </w:r>
            <w:r>
              <w:rPr>
                <w:rFonts w:ascii="Times New Roman" w:hAnsi="Times New Roman" w:cs="Times New Roman"/>
                <w:sz w:val="24"/>
                <w:szCs w:val="24"/>
              </w:rPr>
              <w:t>п. Ленинский, с. Верхнесмородино, д. Хаповка, д. Гнилое</w:t>
            </w:r>
            <w:r w:rsidR="00542B2C">
              <w:rPr>
                <w:rFonts w:ascii="Times New Roman" w:hAnsi="Times New Roman" w:cs="Times New Roman"/>
                <w:sz w:val="24"/>
                <w:szCs w:val="24"/>
              </w:rPr>
              <w:t xml:space="preserve">  </w:t>
            </w:r>
            <w:r w:rsidR="003F00F8">
              <w:rPr>
                <w:rFonts w:ascii="Times New Roman" w:hAnsi="Times New Roman" w:cs="Times New Roman"/>
                <w:sz w:val="24"/>
                <w:szCs w:val="24"/>
              </w:rPr>
              <w:t>Верхне-Смородинского</w:t>
            </w:r>
            <w:r w:rsidR="00542B2C">
              <w:rPr>
                <w:rFonts w:ascii="Times New Roman" w:hAnsi="Times New Roman" w:cs="Times New Roman"/>
                <w:sz w:val="24"/>
                <w:szCs w:val="24"/>
              </w:rPr>
              <w:t xml:space="preserve"> сельсовета  Поныровского района Курской области</w:t>
            </w:r>
          </w:p>
          <w:p w:rsidR="0020035B" w:rsidRDefault="0020035B" w:rsidP="00542B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2024 год</w:t>
            </w:r>
          </w:p>
          <w:p w:rsidR="00542B2C" w:rsidRDefault="00993D3A" w:rsidP="00542B2C">
            <w:pPr>
              <w:spacing w:after="0" w:line="240" w:lineRule="auto"/>
              <w:rPr>
                <w:rFonts w:ascii="Times New Roman" w:hAnsi="Times New Roman" w:cs="Times New Roman"/>
                <w:sz w:val="24"/>
                <w:szCs w:val="24"/>
              </w:rPr>
            </w:pPr>
            <w:r>
              <w:rPr>
                <w:rFonts w:ascii="Times New Roman" w:hAnsi="Times New Roman" w:cs="Times New Roman"/>
                <w:sz w:val="24"/>
                <w:szCs w:val="24"/>
              </w:rPr>
              <w:t>б</w:t>
            </w:r>
            <w:r w:rsidR="00542B2C">
              <w:rPr>
                <w:rFonts w:ascii="Times New Roman" w:hAnsi="Times New Roman" w:cs="Times New Roman"/>
                <w:sz w:val="24"/>
                <w:szCs w:val="24"/>
              </w:rPr>
              <w:t xml:space="preserve">) Обустройство площадок накопления твердых коммунальных отходов по </w:t>
            </w:r>
            <w:r w:rsidR="0020035B">
              <w:rPr>
                <w:rFonts w:ascii="Times New Roman" w:hAnsi="Times New Roman" w:cs="Times New Roman"/>
                <w:sz w:val="24"/>
                <w:szCs w:val="24"/>
              </w:rPr>
              <w:t xml:space="preserve">д. Красный </w:t>
            </w:r>
            <w:r>
              <w:rPr>
                <w:rFonts w:ascii="Times New Roman" w:hAnsi="Times New Roman" w:cs="Times New Roman"/>
                <w:sz w:val="24"/>
                <w:szCs w:val="24"/>
              </w:rPr>
              <w:t xml:space="preserve">Октябрь, с. Нижнесмородино, д. </w:t>
            </w:r>
            <w:proofErr w:type="gramStart"/>
            <w:r>
              <w:rPr>
                <w:rFonts w:ascii="Times New Roman" w:hAnsi="Times New Roman" w:cs="Times New Roman"/>
                <w:sz w:val="24"/>
                <w:szCs w:val="24"/>
              </w:rPr>
              <w:t>Г</w:t>
            </w:r>
            <w:r w:rsidR="0020035B">
              <w:rPr>
                <w:rFonts w:ascii="Times New Roman" w:hAnsi="Times New Roman" w:cs="Times New Roman"/>
                <w:sz w:val="24"/>
                <w:szCs w:val="24"/>
              </w:rPr>
              <w:t>нилое</w:t>
            </w:r>
            <w:r w:rsidR="00542B2C">
              <w:rPr>
                <w:rFonts w:ascii="Times New Roman" w:hAnsi="Times New Roman" w:cs="Times New Roman"/>
                <w:sz w:val="24"/>
                <w:szCs w:val="24"/>
              </w:rPr>
              <w:t xml:space="preserve">  </w:t>
            </w:r>
            <w:r w:rsidR="003F00F8">
              <w:rPr>
                <w:rFonts w:ascii="Times New Roman" w:hAnsi="Times New Roman" w:cs="Times New Roman"/>
                <w:sz w:val="24"/>
                <w:szCs w:val="24"/>
              </w:rPr>
              <w:lastRenderedPageBreak/>
              <w:t>Верхне</w:t>
            </w:r>
            <w:proofErr w:type="gramEnd"/>
            <w:r w:rsidR="003F00F8">
              <w:rPr>
                <w:rFonts w:ascii="Times New Roman" w:hAnsi="Times New Roman" w:cs="Times New Roman"/>
                <w:sz w:val="24"/>
                <w:szCs w:val="24"/>
              </w:rPr>
              <w:t>-Смородинского</w:t>
            </w:r>
            <w:r w:rsidR="00542B2C">
              <w:rPr>
                <w:rFonts w:ascii="Times New Roman" w:hAnsi="Times New Roman" w:cs="Times New Roman"/>
                <w:sz w:val="24"/>
                <w:szCs w:val="24"/>
              </w:rPr>
              <w:t xml:space="preserve"> сельсовета  Поныровского района Курской области</w:t>
            </w:r>
          </w:p>
          <w:p w:rsidR="00993D3A" w:rsidRDefault="00993D3A" w:rsidP="00542B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2025 год</w:t>
            </w:r>
          </w:p>
          <w:p w:rsidR="00993D3A" w:rsidRDefault="00993D3A" w:rsidP="00993D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 Обустройство площадок накопления твердых коммунальных отходов п. Ленинский, с. Верхнесмородино   Верхне-Смородинского </w:t>
            </w:r>
            <w:proofErr w:type="gramStart"/>
            <w:r>
              <w:rPr>
                <w:rFonts w:ascii="Times New Roman" w:hAnsi="Times New Roman" w:cs="Times New Roman"/>
                <w:sz w:val="24"/>
                <w:szCs w:val="24"/>
              </w:rPr>
              <w:t>сельсовета  Поныровского</w:t>
            </w:r>
            <w:proofErr w:type="gramEnd"/>
            <w:r>
              <w:rPr>
                <w:rFonts w:ascii="Times New Roman" w:hAnsi="Times New Roman" w:cs="Times New Roman"/>
                <w:sz w:val="24"/>
                <w:szCs w:val="24"/>
              </w:rPr>
              <w:t xml:space="preserve"> района Курской области</w:t>
            </w:r>
          </w:p>
          <w:p w:rsidR="00993D3A" w:rsidRDefault="00993D3A" w:rsidP="00542B2C">
            <w:pPr>
              <w:spacing w:after="0" w:line="240" w:lineRule="auto"/>
              <w:rPr>
                <w:rFonts w:ascii="Times New Roman" w:hAnsi="Times New Roman" w:cs="Times New Roman"/>
                <w:sz w:val="24"/>
                <w:szCs w:val="24"/>
              </w:rPr>
            </w:pPr>
          </w:p>
          <w:p w:rsidR="00A6446E" w:rsidRDefault="00A6446E" w:rsidP="00542B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202</w:t>
            </w:r>
            <w:r w:rsidR="00993D3A">
              <w:rPr>
                <w:rFonts w:ascii="Times New Roman" w:hAnsi="Times New Roman" w:cs="Times New Roman"/>
                <w:sz w:val="24"/>
                <w:szCs w:val="24"/>
              </w:rPr>
              <w:t>0</w:t>
            </w:r>
            <w:r>
              <w:rPr>
                <w:rFonts w:ascii="Times New Roman" w:hAnsi="Times New Roman" w:cs="Times New Roman"/>
                <w:sz w:val="24"/>
                <w:szCs w:val="24"/>
              </w:rPr>
              <w:t>год</w:t>
            </w:r>
          </w:p>
          <w:p w:rsidR="00A6446E" w:rsidRDefault="00A6446E" w:rsidP="00542B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 Капитальный ремонт памятника воинам, погибшим во время ВОВ в 1943г. </w:t>
            </w:r>
            <w:r w:rsidR="003F00F8">
              <w:rPr>
                <w:rFonts w:ascii="Times New Roman" w:hAnsi="Times New Roman" w:cs="Times New Roman"/>
                <w:sz w:val="24"/>
                <w:szCs w:val="24"/>
              </w:rPr>
              <w:t>Верхне-Смородинский</w:t>
            </w:r>
            <w:r>
              <w:rPr>
                <w:rFonts w:ascii="Times New Roman" w:hAnsi="Times New Roman" w:cs="Times New Roman"/>
                <w:sz w:val="24"/>
                <w:szCs w:val="24"/>
              </w:rPr>
              <w:t xml:space="preserve"> сельсовет </w:t>
            </w:r>
            <w:r w:rsidR="00993D3A">
              <w:rPr>
                <w:rFonts w:ascii="Times New Roman" w:hAnsi="Times New Roman" w:cs="Times New Roman"/>
                <w:sz w:val="24"/>
                <w:szCs w:val="24"/>
              </w:rPr>
              <w:t>д. Красный Октябрь, д. Гнилое</w:t>
            </w:r>
            <w:r>
              <w:rPr>
                <w:rFonts w:ascii="Times New Roman" w:hAnsi="Times New Roman" w:cs="Times New Roman"/>
                <w:sz w:val="24"/>
                <w:szCs w:val="24"/>
              </w:rPr>
              <w:t xml:space="preserve"> Поныровского района Курской области</w:t>
            </w:r>
          </w:p>
          <w:p w:rsidR="00A6446E" w:rsidRDefault="00A6446E" w:rsidP="00542B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202</w:t>
            </w:r>
            <w:r w:rsidR="00993D3A">
              <w:rPr>
                <w:rFonts w:ascii="Times New Roman" w:hAnsi="Times New Roman" w:cs="Times New Roman"/>
                <w:sz w:val="24"/>
                <w:szCs w:val="24"/>
              </w:rPr>
              <w:t>1</w:t>
            </w:r>
            <w:r>
              <w:rPr>
                <w:rFonts w:ascii="Times New Roman" w:hAnsi="Times New Roman" w:cs="Times New Roman"/>
                <w:sz w:val="24"/>
                <w:szCs w:val="24"/>
              </w:rPr>
              <w:t>год</w:t>
            </w:r>
          </w:p>
          <w:p w:rsidR="00A6446E" w:rsidRDefault="00A6446E" w:rsidP="00542B2C">
            <w:pPr>
              <w:spacing w:after="0" w:line="240" w:lineRule="auto"/>
              <w:rPr>
                <w:rFonts w:ascii="Times New Roman" w:hAnsi="Times New Roman" w:cs="Times New Roman"/>
                <w:sz w:val="24"/>
                <w:szCs w:val="24"/>
              </w:rPr>
            </w:pPr>
            <w:r>
              <w:rPr>
                <w:rFonts w:ascii="Times New Roman" w:hAnsi="Times New Roman" w:cs="Times New Roman"/>
                <w:sz w:val="24"/>
                <w:szCs w:val="24"/>
              </w:rPr>
              <w:t>а) Восстановление памятн</w:t>
            </w:r>
            <w:r w:rsidR="00993D3A">
              <w:rPr>
                <w:rFonts w:ascii="Times New Roman" w:hAnsi="Times New Roman" w:cs="Times New Roman"/>
                <w:sz w:val="24"/>
                <w:szCs w:val="24"/>
              </w:rPr>
              <w:t xml:space="preserve">ого </w:t>
            </w:r>
            <w:proofErr w:type="gramStart"/>
            <w:r w:rsidR="00993D3A">
              <w:rPr>
                <w:rFonts w:ascii="Times New Roman" w:hAnsi="Times New Roman" w:cs="Times New Roman"/>
                <w:sz w:val="24"/>
                <w:szCs w:val="24"/>
              </w:rPr>
              <w:t xml:space="preserve">знака </w:t>
            </w:r>
            <w:r>
              <w:rPr>
                <w:rFonts w:ascii="Times New Roman" w:hAnsi="Times New Roman" w:cs="Times New Roman"/>
                <w:sz w:val="24"/>
                <w:szCs w:val="24"/>
              </w:rPr>
              <w:t xml:space="preserve"> </w:t>
            </w:r>
            <w:r w:rsidR="00993D3A">
              <w:rPr>
                <w:rFonts w:ascii="Times New Roman" w:hAnsi="Times New Roman" w:cs="Times New Roman"/>
                <w:sz w:val="24"/>
                <w:szCs w:val="24"/>
              </w:rPr>
              <w:t>«</w:t>
            </w:r>
            <w:proofErr w:type="gramEnd"/>
            <w:r w:rsidR="00993D3A">
              <w:rPr>
                <w:rFonts w:ascii="Times New Roman" w:hAnsi="Times New Roman" w:cs="Times New Roman"/>
                <w:sz w:val="24"/>
                <w:szCs w:val="24"/>
              </w:rPr>
              <w:t xml:space="preserve">Скорбящая Мать» в </w:t>
            </w:r>
            <w:r>
              <w:rPr>
                <w:rFonts w:ascii="Times New Roman" w:hAnsi="Times New Roman" w:cs="Times New Roman"/>
                <w:sz w:val="24"/>
                <w:szCs w:val="24"/>
              </w:rPr>
              <w:t xml:space="preserve"> </w:t>
            </w:r>
            <w:r w:rsidR="00993D3A">
              <w:rPr>
                <w:rFonts w:ascii="Times New Roman" w:hAnsi="Times New Roman" w:cs="Times New Roman"/>
                <w:sz w:val="24"/>
                <w:szCs w:val="24"/>
              </w:rPr>
              <w:t xml:space="preserve">д. Красный Октябрь </w:t>
            </w:r>
            <w:r>
              <w:rPr>
                <w:rFonts w:ascii="Times New Roman" w:hAnsi="Times New Roman" w:cs="Times New Roman"/>
                <w:sz w:val="24"/>
                <w:szCs w:val="24"/>
              </w:rPr>
              <w:t>Поныровского района Курской области</w:t>
            </w:r>
          </w:p>
          <w:p w:rsidR="00542B2C" w:rsidRDefault="00542B2C" w:rsidP="00542B2C">
            <w:pPr>
              <w:spacing w:after="0" w:line="240" w:lineRule="auto"/>
              <w:rPr>
                <w:rFonts w:ascii="Times New Roman" w:hAnsi="Times New Roman" w:cs="Times New Roman"/>
                <w:sz w:val="24"/>
                <w:szCs w:val="24"/>
              </w:rPr>
            </w:pPr>
          </w:p>
          <w:p w:rsidR="006310AB" w:rsidRPr="000A02CC" w:rsidRDefault="006310AB" w:rsidP="00E55393">
            <w:pPr>
              <w:spacing w:after="0" w:line="240" w:lineRule="auto"/>
              <w:rPr>
                <w:rFonts w:ascii="Times New Roman" w:hAnsi="Times New Roman" w:cs="Times New Roman"/>
                <w:sz w:val="24"/>
                <w:szCs w:val="24"/>
              </w:rPr>
            </w:pPr>
          </w:p>
        </w:tc>
        <w:tc>
          <w:tcPr>
            <w:tcW w:w="2268" w:type="dxa"/>
          </w:tcPr>
          <w:p w:rsidR="000A49E9" w:rsidRDefault="000A49E9">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lastRenderedPageBreak/>
              <w:t>Реализация основного мероприятия обесп</w:t>
            </w:r>
            <w:r w:rsidR="004B3469">
              <w:rPr>
                <w:rFonts w:ascii="Times New Roman" w:hAnsi="Times New Roman" w:cs="Times New Roman"/>
                <w:sz w:val="24"/>
                <w:szCs w:val="24"/>
              </w:rPr>
              <w:t>ечи</w:t>
            </w:r>
            <w:r w:rsidR="006F6C20">
              <w:rPr>
                <w:rFonts w:ascii="Times New Roman" w:hAnsi="Times New Roman" w:cs="Times New Roman"/>
                <w:sz w:val="24"/>
                <w:szCs w:val="24"/>
              </w:rPr>
              <w:t>вает достижение показателя 1</w:t>
            </w:r>
            <w:r w:rsidR="00665EA8">
              <w:rPr>
                <w:rFonts w:ascii="Times New Roman" w:hAnsi="Times New Roman" w:cs="Times New Roman"/>
                <w:sz w:val="24"/>
                <w:szCs w:val="24"/>
              </w:rPr>
              <w:t xml:space="preserve">указанного в приложении № 1 к </w:t>
            </w:r>
            <w:r w:rsidR="00665EA8">
              <w:rPr>
                <w:rFonts w:ascii="Times New Roman" w:hAnsi="Times New Roman" w:cs="Times New Roman"/>
                <w:sz w:val="24"/>
                <w:szCs w:val="24"/>
              </w:rPr>
              <w:lastRenderedPageBreak/>
              <w:t>муниципаль</w:t>
            </w:r>
            <w:r w:rsidRPr="000A02CC">
              <w:rPr>
                <w:rFonts w:ascii="Times New Roman" w:hAnsi="Times New Roman" w:cs="Times New Roman"/>
                <w:sz w:val="24"/>
                <w:szCs w:val="24"/>
              </w:rPr>
              <w:t>ной программе</w:t>
            </w: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Pr="000A02CC" w:rsidRDefault="006F6C20" w:rsidP="006F6C20">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Реализация основного мероприятия обесп</w:t>
            </w:r>
            <w:r>
              <w:rPr>
                <w:rFonts w:ascii="Times New Roman" w:hAnsi="Times New Roman" w:cs="Times New Roman"/>
                <w:sz w:val="24"/>
                <w:szCs w:val="24"/>
              </w:rPr>
              <w:t>ечивает достижение показателя 3указанного в приложении № 1 к муниципаль</w:t>
            </w:r>
            <w:r w:rsidRPr="000A02CC">
              <w:rPr>
                <w:rFonts w:ascii="Times New Roman" w:hAnsi="Times New Roman" w:cs="Times New Roman"/>
                <w:sz w:val="24"/>
                <w:szCs w:val="24"/>
              </w:rPr>
              <w:t>ной программе</w:t>
            </w:r>
          </w:p>
          <w:p w:rsidR="006F6C20" w:rsidRPr="000A02CC" w:rsidRDefault="006F6C20" w:rsidP="006F6C20">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Реализация основного мероприятия обесп</w:t>
            </w:r>
            <w:r>
              <w:rPr>
                <w:rFonts w:ascii="Times New Roman" w:hAnsi="Times New Roman" w:cs="Times New Roman"/>
                <w:sz w:val="24"/>
                <w:szCs w:val="24"/>
              </w:rPr>
              <w:t xml:space="preserve">ечивает достижение показателя 4 указанного в приложении № 1 к </w:t>
            </w:r>
            <w:r>
              <w:rPr>
                <w:rFonts w:ascii="Times New Roman" w:hAnsi="Times New Roman" w:cs="Times New Roman"/>
                <w:sz w:val="24"/>
                <w:szCs w:val="24"/>
              </w:rPr>
              <w:lastRenderedPageBreak/>
              <w:t>муниципаль</w:t>
            </w:r>
            <w:r w:rsidRPr="000A02CC">
              <w:rPr>
                <w:rFonts w:ascii="Times New Roman" w:hAnsi="Times New Roman" w:cs="Times New Roman"/>
                <w:sz w:val="24"/>
                <w:szCs w:val="24"/>
              </w:rPr>
              <w:t>ной программе</w:t>
            </w:r>
          </w:p>
          <w:p w:rsidR="006F6C20" w:rsidRPr="000A02CC" w:rsidRDefault="006F6C20">
            <w:pPr>
              <w:spacing w:after="0" w:line="240" w:lineRule="auto"/>
              <w:jc w:val="center"/>
              <w:rPr>
                <w:rFonts w:ascii="Times New Roman" w:hAnsi="Times New Roman" w:cs="Times New Roman"/>
                <w:sz w:val="24"/>
                <w:szCs w:val="24"/>
              </w:rPr>
            </w:pPr>
          </w:p>
          <w:p w:rsidR="006F6C20" w:rsidRPr="000A02CC" w:rsidRDefault="006F6C20" w:rsidP="006F6C20">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Реализация основного мероприятия обесп</w:t>
            </w:r>
            <w:r>
              <w:rPr>
                <w:rFonts w:ascii="Times New Roman" w:hAnsi="Times New Roman" w:cs="Times New Roman"/>
                <w:sz w:val="24"/>
                <w:szCs w:val="24"/>
              </w:rPr>
              <w:t>ечивает достижение показателя 6 указанного в приложении № 1 к муниципаль</w:t>
            </w:r>
            <w:r w:rsidRPr="000A02CC">
              <w:rPr>
                <w:rFonts w:ascii="Times New Roman" w:hAnsi="Times New Roman" w:cs="Times New Roman"/>
                <w:sz w:val="24"/>
                <w:szCs w:val="24"/>
              </w:rPr>
              <w:t>ной программе</w:t>
            </w:r>
          </w:p>
          <w:p w:rsidR="000A49E9" w:rsidRDefault="000A49E9">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Pr="000A02CC" w:rsidRDefault="006F6C20" w:rsidP="006F6C20">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Реализация основного мероприятия обесп</w:t>
            </w:r>
            <w:r>
              <w:rPr>
                <w:rFonts w:ascii="Times New Roman" w:hAnsi="Times New Roman" w:cs="Times New Roman"/>
                <w:sz w:val="24"/>
                <w:szCs w:val="24"/>
              </w:rPr>
              <w:t>ечивает достижение показателя 2указанного в приложении № 1 к муниципаль</w:t>
            </w:r>
            <w:r w:rsidRPr="000A02CC">
              <w:rPr>
                <w:rFonts w:ascii="Times New Roman" w:hAnsi="Times New Roman" w:cs="Times New Roman"/>
                <w:sz w:val="24"/>
                <w:szCs w:val="24"/>
              </w:rPr>
              <w:t>ной программе</w:t>
            </w: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Pr="000A02CC" w:rsidRDefault="006F6C20" w:rsidP="006F6C20">
            <w:pPr>
              <w:spacing w:after="0" w:line="240" w:lineRule="auto"/>
              <w:jc w:val="center"/>
              <w:rPr>
                <w:rFonts w:ascii="Times New Roman" w:hAnsi="Times New Roman" w:cs="Times New Roman"/>
                <w:sz w:val="24"/>
                <w:szCs w:val="24"/>
              </w:rPr>
            </w:pPr>
            <w:r w:rsidRPr="000A02CC">
              <w:rPr>
                <w:rFonts w:ascii="Times New Roman" w:hAnsi="Times New Roman" w:cs="Times New Roman"/>
                <w:sz w:val="24"/>
                <w:szCs w:val="24"/>
              </w:rPr>
              <w:t>Реализация основного мероприятия обесп</w:t>
            </w:r>
            <w:r>
              <w:rPr>
                <w:rFonts w:ascii="Times New Roman" w:hAnsi="Times New Roman" w:cs="Times New Roman"/>
                <w:sz w:val="24"/>
                <w:szCs w:val="24"/>
              </w:rPr>
              <w:t>ечивает достижение показателя 5 указанного в приложении № 1 к муниципаль</w:t>
            </w:r>
            <w:r w:rsidRPr="000A02CC">
              <w:rPr>
                <w:rFonts w:ascii="Times New Roman" w:hAnsi="Times New Roman" w:cs="Times New Roman"/>
                <w:sz w:val="24"/>
                <w:szCs w:val="24"/>
              </w:rPr>
              <w:t>ной программе</w:t>
            </w: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Default="006F6C20">
            <w:pPr>
              <w:spacing w:after="0" w:line="240" w:lineRule="auto"/>
              <w:jc w:val="center"/>
              <w:rPr>
                <w:rFonts w:ascii="Times New Roman" w:hAnsi="Times New Roman" w:cs="Times New Roman"/>
                <w:sz w:val="24"/>
                <w:szCs w:val="24"/>
              </w:rPr>
            </w:pPr>
          </w:p>
          <w:p w:rsidR="006F6C20" w:rsidRPr="000A02CC" w:rsidRDefault="006F6C20">
            <w:pPr>
              <w:spacing w:after="0" w:line="240" w:lineRule="auto"/>
              <w:jc w:val="center"/>
              <w:rPr>
                <w:rFonts w:ascii="Times New Roman" w:hAnsi="Times New Roman" w:cs="Times New Roman"/>
                <w:sz w:val="24"/>
                <w:szCs w:val="24"/>
              </w:rPr>
            </w:pPr>
          </w:p>
        </w:tc>
      </w:tr>
    </w:tbl>
    <w:p w:rsidR="00A56DCF" w:rsidRDefault="00A56DCF">
      <w:pPr>
        <w:spacing w:after="0" w:line="240" w:lineRule="auto"/>
        <w:jc w:val="right"/>
        <w:outlineLvl w:val="0"/>
        <w:rPr>
          <w:rFonts w:ascii="Times New Roman" w:hAnsi="Times New Roman" w:cs="Times New Roman"/>
          <w:sz w:val="28"/>
          <w:szCs w:val="28"/>
        </w:rPr>
      </w:pPr>
    </w:p>
    <w:p w:rsidR="006F6C20" w:rsidRDefault="006F6C20">
      <w:pPr>
        <w:spacing w:after="0" w:line="240" w:lineRule="auto"/>
        <w:jc w:val="right"/>
        <w:outlineLvl w:val="0"/>
        <w:rPr>
          <w:rFonts w:ascii="Times New Roman" w:hAnsi="Times New Roman" w:cs="Times New Roman"/>
          <w:sz w:val="28"/>
          <w:szCs w:val="28"/>
        </w:rPr>
      </w:pPr>
    </w:p>
    <w:p w:rsidR="006F6C20" w:rsidRDefault="006F6C20">
      <w:pPr>
        <w:spacing w:after="0" w:line="240" w:lineRule="auto"/>
        <w:jc w:val="right"/>
        <w:outlineLvl w:val="0"/>
        <w:rPr>
          <w:rFonts w:ascii="Times New Roman" w:hAnsi="Times New Roman" w:cs="Times New Roman"/>
          <w:sz w:val="28"/>
          <w:szCs w:val="28"/>
        </w:rPr>
      </w:pPr>
    </w:p>
    <w:p w:rsidR="00A56DCF" w:rsidRDefault="00A56DCF">
      <w:pPr>
        <w:spacing w:after="0" w:line="240" w:lineRule="auto"/>
        <w:jc w:val="right"/>
        <w:outlineLvl w:val="0"/>
        <w:rPr>
          <w:rFonts w:ascii="Times New Roman" w:hAnsi="Times New Roman" w:cs="Times New Roman"/>
          <w:sz w:val="28"/>
          <w:szCs w:val="28"/>
        </w:rPr>
      </w:pPr>
    </w:p>
    <w:p w:rsidR="00805DB4" w:rsidRDefault="004B3469" w:rsidP="004B346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A09B4">
        <w:rPr>
          <w:rFonts w:ascii="Times New Roman" w:hAnsi="Times New Roman" w:cs="Times New Roman"/>
          <w:sz w:val="28"/>
          <w:szCs w:val="28"/>
        </w:rPr>
        <w:t xml:space="preserve">               </w:t>
      </w:r>
      <w:r>
        <w:rPr>
          <w:rFonts w:ascii="Times New Roman" w:hAnsi="Times New Roman" w:cs="Times New Roman"/>
          <w:sz w:val="28"/>
          <w:szCs w:val="28"/>
        </w:rPr>
        <w:t xml:space="preserve">  </w:t>
      </w:r>
      <w:r w:rsidR="00F24299">
        <w:rPr>
          <w:rFonts w:ascii="Times New Roman" w:hAnsi="Times New Roman" w:cs="Times New Roman"/>
          <w:sz w:val="28"/>
          <w:szCs w:val="28"/>
        </w:rPr>
        <w:t>Приложение № 3</w:t>
      </w:r>
    </w:p>
    <w:p w:rsidR="00805DB4" w:rsidRDefault="00F24299" w:rsidP="00615BD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к муниципальной </w:t>
      </w:r>
      <w:r w:rsidR="00805DB4">
        <w:rPr>
          <w:rFonts w:ascii="Times New Roman" w:hAnsi="Times New Roman" w:cs="Times New Roman"/>
          <w:sz w:val="28"/>
          <w:szCs w:val="28"/>
        </w:rPr>
        <w:t>ной программе</w:t>
      </w:r>
      <w:r w:rsidR="00615BD0">
        <w:rPr>
          <w:rFonts w:ascii="Times New Roman" w:hAnsi="Times New Roman" w:cs="Times New Roman"/>
          <w:sz w:val="28"/>
          <w:szCs w:val="28"/>
        </w:rPr>
        <w:t xml:space="preserve"> </w:t>
      </w:r>
      <w:r w:rsidR="00805DB4">
        <w:rPr>
          <w:rFonts w:ascii="Times New Roman" w:hAnsi="Times New Roman" w:cs="Times New Roman"/>
          <w:sz w:val="28"/>
          <w:szCs w:val="28"/>
        </w:rPr>
        <w:t>«Комплексное развитие</w:t>
      </w:r>
    </w:p>
    <w:p w:rsidR="00805DB4" w:rsidRDefault="00F24299" w:rsidP="001A7F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сельской территории </w:t>
      </w:r>
      <w:r w:rsidR="003F00F8">
        <w:rPr>
          <w:rFonts w:ascii="Times New Roman" w:hAnsi="Times New Roman" w:cs="Times New Roman"/>
          <w:sz w:val="28"/>
          <w:szCs w:val="28"/>
        </w:rPr>
        <w:t>Верхне-Смородинского</w:t>
      </w:r>
      <w:r>
        <w:rPr>
          <w:rFonts w:ascii="Times New Roman" w:hAnsi="Times New Roman" w:cs="Times New Roman"/>
          <w:sz w:val="28"/>
          <w:szCs w:val="28"/>
        </w:rPr>
        <w:t xml:space="preserve"> сельсовета Поныровского района</w:t>
      </w:r>
    </w:p>
    <w:p w:rsidR="00805DB4" w:rsidRDefault="00805DB4" w:rsidP="001A7F9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Курской области»</w:t>
      </w:r>
    </w:p>
    <w:p w:rsidR="00805DB4" w:rsidRDefault="00805DB4" w:rsidP="00805DB4">
      <w:pPr>
        <w:spacing w:after="0" w:line="240" w:lineRule="auto"/>
        <w:jc w:val="right"/>
        <w:rPr>
          <w:rFonts w:ascii="Times New Roman" w:hAnsi="Times New Roman" w:cs="Times New Roman"/>
          <w:sz w:val="28"/>
          <w:szCs w:val="28"/>
        </w:rPr>
      </w:pPr>
    </w:p>
    <w:p w:rsidR="001A7F9B" w:rsidRDefault="001A7F9B" w:rsidP="00805DB4">
      <w:pPr>
        <w:spacing w:after="0" w:line="240" w:lineRule="auto"/>
        <w:jc w:val="center"/>
        <w:rPr>
          <w:rFonts w:ascii="Times New Roman" w:hAnsi="Times New Roman" w:cs="Times New Roman"/>
          <w:b/>
          <w:bCs/>
          <w:sz w:val="28"/>
          <w:szCs w:val="28"/>
        </w:rPr>
      </w:pPr>
    </w:p>
    <w:p w:rsidR="00805DB4" w:rsidRDefault="00805DB4" w:rsidP="00805DB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РЕСУРСНОЕ ОБЕСПЕЧЕНИЕ</w:t>
      </w:r>
    </w:p>
    <w:p w:rsidR="001A7F9B" w:rsidRDefault="001A7F9B" w:rsidP="001A7F9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реализаци</w:t>
      </w:r>
      <w:r w:rsidR="00F24299">
        <w:rPr>
          <w:rFonts w:ascii="Times New Roman" w:hAnsi="Times New Roman" w:cs="Times New Roman"/>
          <w:b/>
          <w:bCs/>
          <w:sz w:val="28"/>
          <w:szCs w:val="28"/>
        </w:rPr>
        <w:t xml:space="preserve">и муниципальной </w:t>
      </w:r>
      <w:proofErr w:type="gramStart"/>
      <w:r w:rsidR="00F24299">
        <w:rPr>
          <w:rFonts w:ascii="Times New Roman" w:hAnsi="Times New Roman" w:cs="Times New Roman"/>
          <w:b/>
          <w:bCs/>
          <w:sz w:val="28"/>
          <w:szCs w:val="28"/>
        </w:rPr>
        <w:t>программы  «</w:t>
      </w:r>
      <w:proofErr w:type="gramEnd"/>
      <w:r w:rsidR="00F24299">
        <w:rPr>
          <w:rFonts w:ascii="Times New Roman" w:hAnsi="Times New Roman" w:cs="Times New Roman"/>
          <w:b/>
          <w:bCs/>
          <w:sz w:val="28"/>
          <w:szCs w:val="28"/>
        </w:rPr>
        <w:t>Комплексное развитие сельской территории</w:t>
      </w:r>
      <w:r w:rsidR="00261E66">
        <w:rPr>
          <w:rFonts w:ascii="Times New Roman" w:hAnsi="Times New Roman" w:cs="Times New Roman"/>
          <w:b/>
          <w:bCs/>
          <w:sz w:val="28"/>
          <w:szCs w:val="28"/>
        </w:rPr>
        <w:t xml:space="preserve"> </w:t>
      </w:r>
      <w:r w:rsidR="003F00F8">
        <w:rPr>
          <w:rFonts w:ascii="Times New Roman" w:hAnsi="Times New Roman" w:cs="Times New Roman"/>
          <w:b/>
          <w:bCs/>
          <w:sz w:val="28"/>
          <w:szCs w:val="28"/>
        </w:rPr>
        <w:t>Верхне-Смородинского</w:t>
      </w:r>
      <w:r w:rsidR="00261E66">
        <w:rPr>
          <w:rFonts w:ascii="Times New Roman" w:hAnsi="Times New Roman" w:cs="Times New Roman"/>
          <w:b/>
          <w:bCs/>
          <w:sz w:val="28"/>
          <w:szCs w:val="28"/>
        </w:rPr>
        <w:t xml:space="preserve"> сельсовета </w:t>
      </w:r>
      <w:r w:rsidR="00F24299">
        <w:rPr>
          <w:rFonts w:ascii="Times New Roman" w:hAnsi="Times New Roman" w:cs="Times New Roman"/>
          <w:b/>
          <w:bCs/>
          <w:sz w:val="28"/>
          <w:szCs w:val="28"/>
        </w:rPr>
        <w:t xml:space="preserve"> Поныровского района </w:t>
      </w:r>
      <w:r>
        <w:rPr>
          <w:rFonts w:ascii="Times New Roman" w:hAnsi="Times New Roman" w:cs="Times New Roman"/>
          <w:b/>
          <w:bCs/>
          <w:sz w:val="28"/>
          <w:szCs w:val="28"/>
        </w:rPr>
        <w:t xml:space="preserve"> </w:t>
      </w:r>
    </w:p>
    <w:p w:rsidR="00805DB4" w:rsidRDefault="001A7F9B" w:rsidP="001A7F9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Курской области» за счет бюджетных ассигнований областного бюджета</w:t>
      </w:r>
    </w:p>
    <w:p w:rsidR="00004DE2" w:rsidRDefault="00004DE2" w:rsidP="001A7F9B">
      <w:pPr>
        <w:spacing w:after="0" w:line="240" w:lineRule="auto"/>
        <w:jc w:val="center"/>
        <w:rPr>
          <w:rFonts w:ascii="Times New Roman" w:hAnsi="Times New Roman" w:cs="Times New Roman"/>
          <w:b/>
          <w:bCs/>
          <w:sz w:val="28"/>
          <w:szCs w:val="28"/>
        </w:rPr>
      </w:pPr>
    </w:p>
    <w:tbl>
      <w:tblPr>
        <w:tblStyle w:val="afc"/>
        <w:tblW w:w="15417" w:type="dxa"/>
        <w:tblBorders>
          <w:bottom w:val="none" w:sz="0" w:space="0" w:color="auto"/>
        </w:tblBorders>
        <w:tblLayout w:type="fixed"/>
        <w:tblLook w:val="04A0" w:firstRow="1" w:lastRow="0" w:firstColumn="1" w:lastColumn="0" w:noHBand="0" w:noVBand="1"/>
      </w:tblPr>
      <w:tblGrid>
        <w:gridCol w:w="1526"/>
        <w:gridCol w:w="1843"/>
        <w:gridCol w:w="1701"/>
        <w:gridCol w:w="708"/>
        <w:gridCol w:w="567"/>
        <w:gridCol w:w="709"/>
        <w:gridCol w:w="589"/>
        <w:gridCol w:w="1388"/>
        <w:gridCol w:w="1283"/>
        <w:gridCol w:w="1276"/>
        <w:gridCol w:w="1276"/>
        <w:gridCol w:w="1276"/>
        <w:gridCol w:w="1275"/>
      </w:tblGrid>
      <w:tr w:rsidR="00CD030A" w:rsidTr="005B5B24">
        <w:trPr>
          <w:trHeight w:val="598"/>
        </w:trPr>
        <w:tc>
          <w:tcPr>
            <w:tcW w:w="1526" w:type="dxa"/>
            <w:vMerge w:val="restart"/>
          </w:tcPr>
          <w:p w:rsidR="00CD030A" w:rsidRPr="00075C8F" w:rsidRDefault="00CD030A" w:rsidP="00960AE2">
            <w:pPr>
              <w:spacing w:after="0" w:line="240" w:lineRule="auto"/>
              <w:jc w:val="center"/>
              <w:rPr>
                <w:rFonts w:ascii="Times New Roman" w:hAnsi="Times New Roman" w:cs="Times New Roman"/>
              </w:rPr>
            </w:pPr>
            <w:r w:rsidRPr="00075C8F">
              <w:rPr>
                <w:rFonts w:ascii="Times New Roman" w:hAnsi="Times New Roman" w:cs="Times New Roman"/>
              </w:rPr>
              <w:t>Статус</w:t>
            </w:r>
          </w:p>
        </w:tc>
        <w:tc>
          <w:tcPr>
            <w:tcW w:w="1843" w:type="dxa"/>
            <w:vMerge w:val="restart"/>
          </w:tcPr>
          <w:p w:rsidR="00CD030A" w:rsidRPr="00075C8F" w:rsidRDefault="00261E66" w:rsidP="00B4171C">
            <w:pPr>
              <w:spacing w:after="0" w:line="240" w:lineRule="auto"/>
              <w:jc w:val="center"/>
              <w:rPr>
                <w:rFonts w:ascii="Times New Roman" w:hAnsi="Times New Roman" w:cs="Times New Roman"/>
              </w:rPr>
            </w:pPr>
            <w:r>
              <w:rPr>
                <w:rFonts w:ascii="Times New Roman" w:hAnsi="Times New Roman" w:cs="Times New Roman"/>
              </w:rPr>
              <w:t>Наименование муниципаль</w:t>
            </w:r>
            <w:r w:rsidR="00CD030A" w:rsidRPr="00075C8F">
              <w:rPr>
                <w:rFonts w:ascii="Times New Roman" w:hAnsi="Times New Roman" w:cs="Times New Roman"/>
              </w:rPr>
              <w:t>ной прог</w:t>
            </w:r>
            <w:r>
              <w:rPr>
                <w:rFonts w:ascii="Times New Roman" w:hAnsi="Times New Roman" w:cs="Times New Roman"/>
              </w:rPr>
              <w:t>раммы, подпрограммы муниципаль</w:t>
            </w:r>
            <w:r w:rsidR="00CD030A" w:rsidRPr="00075C8F">
              <w:rPr>
                <w:rFonts w:ascii="Times New Roman" w:hAnsi="Times New Roman" w:cs="Times New Roman"/>
              </w:rPr>
              <w:t>ной программы, основного мероприятия</w:t>
            </w:r>
          </w:p>
        </w:tc>
        <w:tc>
          <w:tcPr>
            <w:tcW w:w="1701" w:type="dxa"/>
            <w:vMerge w:val="restart"/>
          </w:tcPr>
          <w:p w:rsidR="00CD030A" w:rsidRPr="00075C8F" w:rsidRDefault="00CD030A" w:rsidP="00261E66">
            <w:pPr>
              <w:spacing w:after="0" w:line="240" w:lineRule="auto"/>
              <w:jc w:val="center"/>
              <w:rPr>
                <w:rFonts w:ascii="Times New Roman" w:hAnsi="Times New Roman" w:cs="Times New Roman"/>
              </w:rPr>
            </w:pPr>
            <w:r w:rsidRPr="00075C8F">
              <w:rPr>
                <w:rFonts w:ascii="Times New Roman" w:hAnsi="Times New Roman" w:cs="Times New Roman"/>
              </w:rPr>
              <w:t>Ответственный исполнитель, соисполнители</w:t>
            </w:r>
          </w:p>
        </w:tc>
        <w:tc>
          <w:tcPr>
            <w:tcW w:w="2573" w:type="dxa"/>
            <w:gridSpan w:val="4"/>
          </w:tcPr>
          <w:p w:rsidR="00CD030A" w:rsidRDefault="00CD030A" w:rsidP="001A7F9B">
            <w:pPr>
              <w:spacing w:after="0" w:line="240" w:lineRule="auto"/>
              <w:jc w:val="center"/>
              <w:rPr>
                <w:rFonts w:ascii="Times New Roman" w:hAnsi="Times New Roman" w:cs="Times New Roman"/>
                <w:b/>
                <w:bCs/>
                <w:sz w:val="28"/>
                <w:szCs w:val="28"/>
              </w:rPr>
            </w:pPr>
            <w:r w:rsidRPr="00075C8F">
              <w:rPr>
                <w:rFonts w:ascii="Times New Roman" w:hAnsi="Times New Roman" w:cs="Times New Roman"/>
              </w:rPr>
              <w:t>Код бюджетной классификации</w:t>
            </w:r>
          </w:p>
        </w:tc>
        <w:tc>
          <w:tcPr>
            <w:tcW w:w="7774" w:type="dxa"/>
            <w:gridSpan w:val="6"/>
          </w:tcPr>
          <w:p w:rsidR="00CD030A" w:rsidRDefault="00CD030A" w:rsidP="001A7F9B">
            <w:pPr>
              <w:spacing w:after="0" w:line="240" w:lineRule="auto"/>
              <w:jc w:val="center"/>
              <w:rPr>
                <w:rFonts w:ascii="Times New Roman" w:hAnsi="Times New Roman" w:cs="Times New Roman"/>
                <w:b/>
                <w:bCs/>
                <w:sz w:val="28"/>
                <w:szCs w:val="28"/>
              </w:rPr>
            </w:pPr>
            <w:r w:rsidRPr="00075C8F">
              <w:rPr>
                <w:rFonts w:ascii="Times New Roman" w:hAnsi="Times New Roman" w:cs="Times New Roman"/>
              </w:rPr>
              <w:t>Объемы бюджетных ассигнований (тыс. рублей), годы</w:t>
            </w:r>
          </w:p>
        </w:tc>
      </w:tr>
      <w:tr w:rsidR="00CD030A" w:rsidTr="005B5B24">
        <w:trPr>
          <w:trHeight w:val="1440"/>
        </w:trPr>
        <w:tc>
          <w:tcPr>
            <w:tcW w:w="1526" w:type="dxa"/>
            <w:vMerge/>
          </w:tcPr>
          <w:p w:rsidR="00CD030A" w:rsidRPr="00075C8F" w:rsidRDefault="00CD030A" w:rsidP="00960AE2">
            <w:pPr>
              <w:spacing w:after="0" w:line="240" w:lineRule="auto"/>
              <w:jc w:val="center"/>
              <w:rPr>
                <w:rFonts w:ascii="Times New Roman" w:hAnsi="Times New Roman" w:cs="Times New Roman"/>
              </w:rPr>
            </w:pPr>
          </w:p>
        </w:tc>
        <w:tc>
          <w:tcPr>
            <w:tcW w:w="1843" w:type="dxa"/>
            <w:vMerge/>
          </w:tcPr>
          <w:p w:rsidR="00CD030A" w:rsidRPr="00075C8F" w:rsidRDefault="00CD030A" w:rsidP="00960AE2">
            <w:pPr>
              <w:spacing w:after="0" w:line="240" w:lineRule="auto"/>
              <w:jc w:val="center"/>
              <w:rPr>
                <w:rFonts w:ascii="Times New Roman" w:hAnsi="Times New Roman" w:cs="Times New Roman"/>
              </w:rPr>
            </w:pPr>
          </w:p>
        </w:tc>
        <w:tc>
          <w:tcPr>
            <w:tcW w:w="1701" w:type="dxa"/>
            <w:vMerge/>
          </w:tcPr>
          <w:p w:rsidR="00CD030A" w:rsidRPr="00075C8F" w:rsidRDefault="00CD030A" w:rsidP="00960AE2">
            <w:pPr>
              <w:spacing w:after="0" w:line="240" w:lineRule="auto"/>
              <w:jc w:val="center"/>
              <w:rPr>
                <w:rFonts w:ascii="Times New Roman" w:hAnsi="Times New Roman" w:cs="Times New Roman"/>
              </w:rPr>
            </w:pPr>
          </w:p>
        </w:tc>
        <w:tc>
          <w:tcPr>
            <w:tcW w:w="708" w:type="dxa"/>
          </w:tcPr>
          <w:p w:rsidR="00CD030A" w:rsidRPr="00075C8F" w:rsidRDefault="004F02B5" w:rsidP="004F02B5">
            <w:pPr>
              <w:spacing w:after="0" w:line="240" w:lineRule="auto"/>
              <w:rPr>
                <w:rFonts w:ascii="Times New Roman" w:hAnsi="Times New Roman" w:cs="Times New Roman"/>
              </w:rPr>
            </w:pPr>
            <w:r>
              <w:rPr>
                <w:rFonts w:ascii="Times New Roman" w:hAnsi="Times New Roman" w:cs="Times New Roman"/>
              </w:rPr>
              <w:t>ЦСР</w:t>
            </w:r>
          </w:p>
        </w:tc>
        <w:tc>
          <w:tcPr>
            <w:tcW w:w="567" w:type="dxa"/>
          </w:tcPr>
          <w:p w:rsidR="00CD030A" w:rsidRPr="00075C8F" w:rsidRDefault="004F02B5" w:rsidP="00960AE2">
            <w:pPr>
              <w:spacing w:after="0" w:line="240" w:lineRule="auto"/>
              <w:jc w:val="center"/>
              <w:rPr>
                <w:rFonts w:ascii="Times New Roman" w:hAnsi="Times New Roman" w:cs="Times New Roman"/>
              </w:rPr>
            </w:pPr>
            <w:proofErr w:type="spellStart"/>
            <w:r>
              <w:rPr>
                <w:rFonts w:ascii="Times New Roman" w:hAnsi="Times New Roman" w:cs="Times New Roman"/>
              </w:rPr>
              <w:t>Рз</w:t>
            </w:r>
            <w:proofErr w:type="spellEnd"/>
          </w:p>
        </w:tc>
        <w:tc>
          <w:tcPr>
            <w:tcW w:w="709" w:type="dxa"/>
          </w:tcPr>
          <w:p w:rsidR="00CD030A" w:rsidRPr="00075C8F" w:rsidRDefault="004F02B5" w:rsidP="00960AE2">
            <w:pPr>
              <w:spacing w:after="0" w:line="240" w:lineRule="auto"/>
              <w:jc w:val="center"/>
              <w:rPr>
                <w:rFonts w:ascii="Times New Roman" w:hAnsi="Times New Roman" w:cs="Times New Roman"/>
              </w:rPr>
            </w:pPr>
            <w:r>
              <w:rPr>
                <w:rFonts w:ascii="Times New Roman" w:hAnsi="Times New Roman" w:cs="Times New Roman"/>
              </w:rPr>
              <w:t>ПР</w:t>
            </w:r>
          </w:p>
        </w:tc>
        <w:tc>
          <w:tcPr>
            <w:tcW w:w="589" w:type="dxa"/>
          </w:tcPr>
          <w:p w:rsidR="00CD030A" w:rsidRPr="00075C8F" w:rsidRDefault="004F02B5" w:rsidP="00960AE2">
            <w:pPr>
              <w:spacing w:after="0" w:line="240" w:lineRule="auto"/>
              <w:jc w:val="center"/>
              <w:rPr>
                <w:rFonts w:ascii="Times New Roman" w:hAnsi="Times New Roman" w:cs="Times New Roman"/>
              </w:rPr>
            </w:pPr>
            <w:r>
              <w:rPr>
                <w:rFonts w:ascii="Times New Roman" w:hAnsi="Times New Roman" w:cs="Times New Roman"/>
              </w:rPr>
              <w:t>ГРБС</w:t>
            </w:r>
          </w:p>
        </w:tc>
        <w:tc>
          <w:tcPr>
            <w:tcW w:w="1388" w:type="dxa"/>
          </w:tcPr>
          <w:p w:rsidR="00CD030A" w:rsidRPr="00075C8F" w:rsidRDefault="00CD030A" w:rsidP="00960AE2">
            <w:pPr>
              <w:spacing w:after="0" w:line="240" w:lineRule="auto"/>
              <w:jc w:val="center"/>
              <w:rPr>
                <w:rFonts w:ascii="Times New Roman" w:hAnsi="Times New Roman" w:cs="Times New Roman"/>
              </w:rPr>
            </w:pPr>
            <w:r w:rsidRPr="00075C8F">
              <w:rPr>
                <w:rFonts w:ascii="Times New Roman" w:hAnsi="Times New Roman" w:cs="Times New Roman"/>
              </w:rPr>
              <w:t>2020</w:t>
            </w:r>
          </w:p>
        </w:tc>
        <w:tc>
          <w:tcPr>
            <w:tcW w:w="1283" w:type="dxa"/>
          </w:tcPr>
          <w:p w:rsidR="00CD030A" w:rsidRPr="00075C8F" w:rsidRDefault="00CD030A" w:rsidP="00960AE2">
            <w:pPr>
              <w:spacing w:after="0" w:line="240" w:lineRule="auto"/>
              <w:jc w:val="center"/>
              <w:rPr>
                <w:rFonts w:ascii="Times New Roman" w:hAnsi="Times New Roman" w:cs="Times New Roman"/>
              </w:rPr>
            </w:pPr>
            <w:r w:rsidRPr="00075C8F">
              <w:rPr>
                <w:rFonts w:ascii="Times New Roman" w:hAnsi="Times New Roman" w:cs="Times New Roman"/>
              </w:rPr>
              <w:t>2021</w:t>
            </w:r>
          </w:p>
        </w:tc>
        <w:tc>
          <w:tcPr>
            <w:tcW w:w="1276" w:type="dxa"/>
          </w:tcPr>
          <w:p w:rsidR="00CD030A" w:rsidRPr="00075C8F" w:rsidRDefault="00CD030A" w:rsidP="00960AE2">
            <w:pPr>
              <w:spacing w:after="0" w:line="240" w:lineRule="auto"/>
              <w:jc w:val="center"/>
              <w:rPr>
                <w:rFonts w:ascii="Times New Roman" w:hAnsi="Times New Roman" w:cs="Times New Roman"/>
              </w:rPr>
            </w:pPr>
            <w:r w:rsidRPr="00075C8F">
              <w:rPr>
                <w:rFonts w:ascii="Times New Roman" w:hAnsi="Times New Roman" w:cs="Times New Roman"/>
              </w:rPr>
              <w:t>2022</w:t>
            </w:r>
          </w:p>
        </w:tc>
        <w:tc>
          <w:tcPr>
            <w:tcW w:w="1276" w:type="dxa"/>
          </w:tcPr>
          <w:p w:rsidR="00CD030A" w:rsidRPr="00075C8F" w:rsidRDefault="00CD030A" w:rsidP="00960AE2">
            <w:pPr>
              <w:spacing w:after="0" w:line="240" w:lineRule="auto"/>
              <w:jc w:val="center"/>
              <w:rPr>
                <w:rFonts w:ascii="Times New Roman" w:hAnsi="Times New Roman" w:cs="Times New Roman"/>
              </w:rPr>
            </w:pPr>
            <w:r w:rsidRPr="00075C8F">
              <w:rPr>
                <w:rFonts w:ascii="Times New Roman" w:hAnsi="Times New Roman" w:cs="Times New Roman"/>
              </w:rPr>
              <w:t>2023</w:t>
            </w:r>
          </w:p>
        </w:tc>
        <w:tc>
          <w:tcPr>
            <w:tcW w:w="1276" w:type="dxa"/>
          </w:tcPr>
          <w:p w:rsidR="00CD030A" w:rsidRPr="00075C8F" w:rsidRDefault="00CD030A" w:rsidP="00960AE2">
            <w:pPr>
              <w:spacing w:after="0" w:line="240" w:lineRule="auto"/>
              <w:jc w:val="center"/>
              <w:rPr>
                <w:rFonts w:ascii="Times New Roman" w:hAnsi="Times New Roman" w:cs="Times New Roman"/>
              </w:rPr>
            </w:pPr>
            <w:r w:rsidRPr="00075C8F">
              <w:rPr>
                <w:rFonts w:ascii="Times New Roman" w:hAnsi="Times New Roman" w:cs="Times New Roman"/>
              </w:rPr>
              <w:t>2024</w:t>
            </w:r>
          </w:p>
        </w:tc>
        <w:tc>
          <w:tcPr>
            <w:tcW w:w="1275" w:type="dxa"/>
          </w:tcPr>
          <w:p w:rsidR="00CD030A" w:rsidRPr="00075C8F" w:rsidRDefault="00CD030A" w:rsidP="00960AE2">
            <w:pPr>
              <w:spacing w:after="0" w:line="240" w:lineRule="auto"/>
              <w:jc w:val="center"/>
              <w:rPr>
                <w:rFonts w:ascii="Times New Roman" w:hAnsi="Times New Roman" w:cs="Times New Roman"/>
              </w:rPr>
            </w:pPr>
            <w:r w:rsidRPr="00075C8F">
              <w:rPr>
                <w:rFonts w:ascii="Times New Roman" w:hAnsi="Times New Roman" w:cs="Times New Roman"/>
              </w:rPr>
              <w:t>2025</w:t>
            </w:r>
          </w:p>
        </w:tc>
      </w:tr>
    </w:tbl>
    <w:tbl>
      <w:tblPr>
        <w:tblW w:w="15423"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57" w:type="dxa"/>
          <w:bottom w:w="102" w:type="dxa"/>
          <w:right w:w="62" w:type="dxa"/>
        </w:tblCellMar>
        <w:tblLook w:val="0000" w:firstRow="0" w:lastRow="0" w:firstColumn="0" w:lastColumn="0" w:noHBand="0" w:noVBand="0"/>
      </w:tblPr>
      <w:tblGrid>
        <w:gridCol w:w="1532"/>
        <w:gridCol w:w="1843"/>
        <w:gridCol w:w="1701"/>
        <w:gridCol w:w="708"/>
        <w:gridCol w:w="567"/>
        <w:gridCol w:w="709"/>
        <w:gridCol w:w="567"/>
        <w:gridCol w:w="1418"/>
        <w:gridCol w:w="1275"/>
        <w:gridCol w:w="1276"/>
        <w:gridCol w:w="1418"/>
        <w:gridCol w:w="1134"/>
        <w:gridCol w:w="1275"/>
      </w:tblGrid>
      <w:tr w:rsidR="00805DB4" w:rsidRPr="00075C8F" w:rsidTr="005961F9">
        <w:trPr>
          <w:trHeight w:val="629"/>
          <w:tblHeader/>
        </w:trPr>
        <w:tc>
          <w:tcPr>
            <w:tcW w:w="1532" w:type="dxa"/>
            <w:tcBorders>
              <w:top w:val="single" w:sz="4" w:space="0" w:color="auto"/>
              <w:bottom w:val="single" w:sz="4" w:space="0" w:color="000000"/>
            </w:tcBorders>
          </w:tcPr>
          <w:p w:rsidR="00805DB4" w:rsidRPr="00075C8F" w:rsidRDefault="00805DB4" w:rsidP="000A5A38">
            <w:pPr>
              <w:spacing w:after="0" w:line="240" w:lineRule="auto"/>
              <w:jc w:val="center"/>
              <w:rPr>
                <w:rFonts w:ascii="Times New Roman" w:hAnsi="Times New Roman" w:cs="Times New Roman"/>
              </w:rPr>
            </w:pPr>
            <w:r w:rsidRPr="00075C8F">
              <w:rPr>
                <w:rFonts w:ascii="Times New Roman" w:hAnsi="Times New Roman" w:cs="Times New Roman"/>
              </w:rPr>
              <w:t>1</w:t>
            </w:r>
          </w:p>
        </w:tc>
        <w:tc>
          <w:tcPr>
            <w:tcW w:w="1843" w:type="dxa"/>
            <w:tcBorders>
              <w:top w:val="single" w:sz="4" w:space="0" w:color="auto"/>
              <w:bottom w:val="single" w:sz="4" w:space="0" w:color="000000"/>
            </w:tcBorders>
          </w:tcPr>
          <w:p w:rsidR="00805DB4" w:rsidRPr="00075C8F" w:rsidRDefault="00805DB4" w:rsidP="000A5A38">
            <w:pPr>
              <w:spacing w:after="0" w:line="240" w:lineRule="auto"/>
              <w:jc w:val="center"/>
              <w:rPr>
                <w:rFonts w:ascii="Times New Roman" w:hAnsi="Times New Roman" w:cs="Times New Roman"/>
              </w:rPr>
            </w:pPr>
            <w:r w:rsidRPr="00075C8F">
              <w:rPr>
                <w:rFonts w:ascii="Times New Roman" w:hAnsi="Times New Roman" w:cs="Times New Roman"/>
              </w:rPr>
              <w:t>2</w:t>
            </w:r>
          </w:p>
        </w:tc>
        <w:tc>
          <w:tcPr>
            <w:tcW w:w="1701" w:type="dxa"/>
            <w:tcBorders>
              <w:top w:val="single" w:sz="4" w:space="0" w:color="auto"/>
              <w:bottom w:val="single" w:sz="4" w:space="0" w:color="000000"/>
            </w:tcBorders>
          </w:tcPr>
          <w:p w:rsidR="00805DB4" w:rsidRPr="00075C8F" w:rsidRDefault="00805DB4" w:rsidP="000A5A38">
            <w:pPr>
              <w:spacing w:after="0" w:line="240" w:lineRule="auto"/>
              <w:jc w:val="center"/>
              <w:rPr>
                <w:rFonts w:ascii="Times New Roman" w:hAnsi="Times New Roman" w:cs="Times New Roman"/>
              </w:rPr>
            </w:pPr>
            <w:r w:rsidRPr="00075C8F">
              <w:rPr>
                <w:rFonts w:ascii="Times New Roman" w:hAnsi="Times New Roman" w:cs="Times New Roman"/>
              </w:rPr>
              <w:t>3</w:t>
            </w:r>
          </w:p>
        </w:tc>
        <w:tc>
          <w:tcPr>
            <w:tcW w:w="708" w:type="dxa"/>
            <w:tcBorders>
              <w:top w:val="single" w:sz="4" w:space="0" w:color="auto"/>
              <w:bottom w:val="single" w:sz="4" w:space="0" w:color="000000"/>
            </w:tcBorders>
          </w:tcPr>
          <w:p w:rsidR="00805DB4" w:rsidRPr="00075C8F" w:rsidRDefault="00805DB4" w:rsidP="000A5A38">
            <w:pPr>
              <w:spacing w:after="0" w:line="240" w:lineRule="auto"/>
              <w:jc w:val="center"/>
              <w:rPr>
                <w:rFonts w:ascii="Times New Roman" w:hAnsi="Times New Roman" w:cs="Times New Roman"/>
              </w:rPr>
            </w:pPr>
            <w:r w:rsidRPr="00075C8F">
              <w:rPr>
                <w:rFonts w:ascii="Times New Roman" w:hAnsi="Times New Roman" w:cs="Times New Roman"/>
              </w:rPr>
              <w:t>4</w:t>
            </w:r>
          </w:p>
        </w:tc>
        <w:tc>
          <w:tcPr>
            <w:tcW w:w="567" w:type="dxa"/>
            <w:tcBorders>
              <w:top w:val="single" w:sz="4" w:space="0" w:color="auto"/>
              <w:bottom w:val="single" w:sz="4" w:space="0" w:color="000000"/>
            </w:tcBorders>
          </w:tcPr>
          <w:p w:rsidR="00805DB4" w:rsidRPr="00075C8F" w:rsidRDefault="00805DB4" w:rsidP="000A5A38">
            <w:pPr>
              <w:spacing w:after="0" w:line="240" w:lineRule="auto"/>
              <w:jc w:val="center"/>
              <w:rPr>
                <w:rFonts w:ascii="Times New Roman" w:hAnsi="Times New Roman" w:cs="Times New Roman"/>
              </w:rPr>
            </w:pPr>
            <w:r w:rsidRPr="00075C8F">
              <w:rPr>
                <w:rFonts w:ascii="Times New Roman" w:hAnsi="Times New Roman" w:cs="Times New Roman"/>
              </w:rPr>
              <w:t>5</w:t>
            </w:r>
          </w:p>
        </w:tc>
        <w:tc>
          <w:tcPr>
            <w:tcW w:w="709" w:type="dxa"/>
            <w:tcBorders>
              <w:top w:val="single" w:sz="4" w:space="0" w:color="auto"/>
              <w:bottom w:val="single" w:sz="4" w:space="0" w:color="000000"/>
            </w:tcBorders>
          </w:tcPr>
          <w:p w:rsidR="00805DB4" w:rsidRPr="00075C8F" w:rsidRDefault="00805DB4" w:rsidP="000A5A38">
            <w:pPr>
              <w:spacing w:after="0" w:line="240" w:lineRule="auto"/>
              <w:jc w:val="center"/>
              <w:rPr>
                <w:rFonts w:ascii="Times New Roman" w:hAnsi="Times New Roman" w:cs="Times New Roman"/>
              </w:rPr>
            </w:pPr>
            <w:r w:rsidRPr="00075C8F">
              <w:rPr>
                <w:rFonts w:ascii="Times New Roman" w:hAnsi="Times New Roman" w:cs="Times New Roman"/>
              </w:rPr>
              <w:t>6</w:t>
            </w:r>
          </w:p>
        </w:tc>
        <w:tc>
          <w:tcPr>
            <w:tcW w:w="567" w:type="dxa"/>
            <w:tcBorders>
              <w:top w:val="single" w:sz="4" w:space="0" w:color="auto"/>
              <w:bottom w:val="single" w:sz="4" w:space="0" w:color="000000"/>
            </w:tcBorders>
          </w:tcPr>
          <w:p w:rsidR="00805DB4" w:rsidRPr="00075C8F" w:rsidRDefault="00805DB4" w:rsidP="000A5A38">
            <w:pPr>
              <w:spacing w:after="0" w:line="240" w:lineRule="auto"/>
              <w:jc w:val="center"/>
              <w:rPr>
                <w:rFonts w:ascii="Times New Roman" w:hAnsi="Times New Roman" w:cs="Times New Roman"/>
              </w:rPr>
            </w:pPr>
            <w:r w:rsidRPr="00075C8F">
              <w:rPr>
                <w:rFonts w:ascii="Times New Roman" w:hAnsi="Times New Roman" w:cs="Times New Roman"/>
              </w:rPr>
              <w:t>7</w:t>
            </w:r>
          </w:p>
        </w:tc>
        <w:tc>
          <w:tcPr>
            <w:tcW w:w="1418" w:type="dxa"/>
            <w:tcBorders>
              <w:top w:val="single" w:sz="4" w:space="0" w:color="auto"/>
              <w:bottom w:val="single" w:sz="4" w:space="0" w:color="000000"/>
            </w:tcBorders>
          </w:tcPr>
          <w:p w:rsidR="00805DB4" w:rsidRPr="00075C8F" w:rsidRDefault="00805DB4" w:rsidP="000A5A38">
            <w:pPr>
              <w:spacing w:after="0" w:line="240" w:lineRule="auto"/>
              <w:jc w:val="center"/>
              <w:rPr>
                <w:rFonts w:ascii="Times New Roman" w:hAnsi="Times New Roman" w:cs="Times New Roman"/>
              </w:rPr>
            </w:pPr>
            <w:r w:rsidRPr="00075C8F">
              <w:rPr>
                <w:rFonts w:ascii="Times New Roman" w:hAnsi="Times New Roman" w:cs="Times New Roman"/>
              </w:rPr>
              <w:t>8</w:t>
            </w:r>
          </w:p>
        </w:tc>
        <w:tc>
          <w:tcPr>
            <w:tcW w:w="1275" w:type="dxa"/>
            <w:tcBorders>
              <w:top w:val="single" w:sz="4" w:space="0" w:color="auto"/>
              <w:bottom w:val="single" w:sz="4" w:space="0" w:color="000000"/>
            </w:tcBorders>
          </w:tcPr>
          <w:p w:rsidR="00805DB4" w:rsidRPr="00075C8F" w:rsidRDefault="00805DB4" w:rsidP="000A5A38">
            <w:pPr>
              <w:spacing w:after="0" w:line="240" w:lineRule="auto"/>
              <w:jc w:val="center"/>
              <w:rPr>
                <w:rFonts w:ascii="Times New Roman" w:hAnsi="Times New Roman" w:cs="Times New Roman"/>
              </w:rPr>
            </w:pPr>
            <w:r w:rsidRPr="00075C8F">
              <w:rPr>
                <w:rFonts w:ascii="Times New Roman" w:hAnsi="Times New Roman" w:cs="Times New Roman"/>
              </w:rPr>
              <w:t>9</w:t>
            </w:r>
          </w:p>
        </w:tc>
        <w:tc>
          <w:tcPr>
            <w:tcW w:w="1276" w:type="dxa"/>
            <w:tcBorders>
              <w:top w:val="single" w:sz="4" w:space="0" w:color="auto"/>
              <w:bottom w:val="single" w:sz="4" w:space="0" w:color="000000"/>
            </w:tcBorders>
          </w:tcPr>
          <w:p w:rsidR="00805DB4" w:rsidRPr="00075C8F" w:rsidRDefault="00805DB4" w:rsidP="000A5A38">
            <w:pPr>
              <w:spacing w:after="0" w:line="240" w:lineRule="auto"/>
              <w:jc w:val="center"/>
              <w:rPr>
                <w:rFonts w:ascii="Times New Roman" w:hAnsi="Times New Roman" w:cs="Times New Roman"/>
              </w:rPr>
            </w:pPr>
            <w:r w:rsidRPr="00075C8F">
              <w:rPr>
                <w:rFonts w:ascii="Times New Roman" w:hAnsi="Times New Roman" w:cs="Times New Roman"/>
              </w:rPr>
              <w:t>10</w:t>
            </w:r>
          </w:p>
        </w:tc>
        <w:tc>
          <w:tcPr>
            <w:tcW w:w="1418" w:type="dxa"/>
            <w:tcBorders>
              <w:top w:val="single" w:sz="4" w:space="0" w:color="auto"/>
              <w:bottom w:val="single" w:sz="4" w:space="0" w:color="000000"/>
            </w:tcBorders>
          </w:tcPr>
          <w:p w:rsidR="00805DB4" w:rsidRPr="00075C8F" w:rsidRDefault="00805DB4" w:rsidP="000A5A38">
            <w:pPr>
              <w:spacing w:after="0" w:line="240" w:lineRule="auto"/>
              <w:jc w:val="center"/>
              <w:rPr>
                <w:rFonts w:ascii="Times New Roman" w:hAnsi="Times New Roman" w:cs="Times New Roman"/>
              </w:rPr>
            </w:pPr>
            <w:r w:rsidRPr="00075C8F">
              <w:rPr>
                <w:rFonts w:ascii="Times New Roman" w:hAnsi="Times New Roman" w:cs="Times New Roman"/>
              </w:rPr>
              <w:t>11</w:t>
            </w:r>
          </w:p>
        </w:tc>
        <w:tc>
          <w:tcPr>
            <w:tcW w:w="1134" w:type="dxa"/>
            <w:tcBorders>
              <w:top w:val="single" w:sz="4" w:space="0" w:color="auto"/>
              <w:bottom w:val="single" w:sz="4" w:space="0" w:color="000000"/>
            </w:tcBorders>
          </w:tcPr>
          <w:p w:rsidR="00805DB4" w:rsidRPr="00075C8F" w:rsidRDefault="00805DB4" w:rsidP="000A5A38">
            <w:pPr>
              <w:spacing w:after="0" w:line="240" w:lineRule="auto"/>
              <w:jc w:val="center"/>
              <w:rPr>
                <w:rFonts w:ascii="Times New Roman" w:hAnsi="Times New Roman" w:cs="Times New Roman"/>
              </w:rPr>
            </w:pPr>
            <w:r w:rsidRPr="00075C8F">
              <w:rPr>
                <w:rFonts w:ascii="Times New Roman" w:hAnsi="Times New Roman" w:cs="Times New Roman"/>
              </w:rPr>
              <w:t>12</w:t>
            </w:r>
          </w:p>
        </w:tc>
        <w:tc>
          <w:tcPr>
            <w:tcW w:w="1275" w:type="dxa"/>
            <w:tcBorders>
              <w:top w:val="single" w:sz="4" w:space="0" w:color="auto"/>
              <w:bottom w:val="single" w:sz="4" w:space="0" w:color="000000"/>
            </w:tcBorders>
          </w:tcPr>
          <w:p w:rsidR="00805DB4" w:rsidRPr="00075C8F" w:rsidRDefault="00805DB4" w:rsidP="000A5A38">
            <w:pPr>
              <w:spacing w:after="0" w:line="240" w:lineRule="auto"/>
              <w:jc w:val="center"/>
              <w:rPr>
                <w:rFonts w:ascii="Times New Roman" w:hAnsi="Times New Roman" w:cs="Times New Roman"/>
              </w:rPr>
            </w:pPr>
            <w:r w:rsidRPr="00075C8F">
              <w:rPr>
                <w:rFonts w:ascii="Times New Roman" w:hAnsi="Times New Roman" w:cs="Times New Roman"/>
              </w:rPr>
              <w:t>13</w:t>
            </w:r>
          </w:p>
        </w:tc>
      </w:tr>
      <w:tr w:rsidR="00805DB4" w:rsidRPr="00075C8F" w:rsidTr="005961F9">
        <w:trPr>
          <w:trHeight w:val="397"/>
        </w:trPr>
        <w:tc>
          <w:tcPr>
            <w:tcW w:w="1532" w:type="dxa"/>
            <w:vMerge w:val="restart"/>
          </w:tcPr>
          <w:p w:rsidR="00805DB4" w:rsidRPr="00075C8F" w:rsidRDefault="00F06E19" w:rsidP="000A5A38">
            <w:pPr>
              <w:spacing w:after="0" w:line="240" w:lineRule="auto"/>
              <w:outlineLvl w:val="1"/>
              <w:rPr>
                <w:rFonts w:ascii="Times New Roman" w:hAnsi="Times New Roman" w:cs="Times New Roman"/>
              </w:rPr>
            </w:pPr>
            <w:r>
              <w:rPr>
                <w:rFonts w:ascii="Times New Roman" w:hAnsi="Times New Roman" w:cs="Times New Roman"/>
              </w:rPr>
              <w:t>Муниципаль</w:t>
            </w:r>
            <w:r w:rsidRPr="00075C8F">
              <w:rPr>
                <w:rFonts w:ascii="Times New Roman" w:hAnsi="Times New Roman" w:cs="Times New Roman"/>
              </w:rPr>
              <w:t>ная</w:t>
            </w:r>
            <w:r w:rsidR="00805DB4" w:rsidRPr="00075C8F">
              <w:rPr>
                <w:rFonts w:ascii="Times New Roman" w:hAnsi="Times New Roman" w:cs="Times New Roman"/>
              </w:rPr>
              <w:t xml:space="preserve"> программа</w:t>
            </w:r>
          </w:p>
        </w:tc>
        <w:tc>
          <w:tcPr>
            <w:tcW w:w="1843" w:type="dxa"/>
            <w:vMerge w:val="restart"/>
          </w:tcPr>
          <w:p w:rsidR="00805DB4" w:rsidRPr="00075C8F" w:rsidRDefault="00805DB4" w:rsidP="000A5A38">
            <w:pPr>
              <w:spacing w:after="0" w:line="240" w:lineRule="auto"/>
              <w:rPr>
                <w:rFonts w:ascii="Times New Roman" w:hAnsi="Times New Roman" w:cs="Times New Roman"/>
              </w:rPr>
            </w:pPr>
            <w:r w:rsidRPr="00075C8F">
              <w:rPr>
                <w:rFonts w:ascii="Times New Roman" w:hAnsi="Times New Roman" w:cs="Times New Roman"/>
              </w:rPr>
              <w:t>Ком</w:t>
            </w:r>
            <w:r w:rsidR="00C309BD">
              <w:rPr>
                <w:rFonts w:ascii="Times New Roman" w:hAnsi="Times New Roman" w:cs="Times New Roman"/>
              </w:rPr>
              <w:t xml:space="preserve">плексное развитие сельской территории </w:t>
            </w:r>
            <w:r w:rsidR="003F00F8">
              <w:rPr>
                <w:rFonts w:ascii="Times New Roman" w:hAnsi="Times New Roman" w:cs="Times New Roman"/>
              </w:rPr>
              <w:t>Верхне-</w:t>
            </w:r>
            <w:r w:rsidR="003F00F8">
              <w:rPr>
                <w:rFonts w:ascii="Times New Roman" w:hAnsi="Times New Roman" w:cs="Times New Roman"/>
              </w:rPr>
              <w:lastRenderedPageBreak/>
              <w:t>Смородинского</w:t>
            </w:r>
            <w:r w:rsidR="00C309BD">
              <w:rPr>
                <w:rFonts w:ascii="Times New Roman" w:hAnsi="Times New Roman" w:cs="Times New Roman"/>
              </w:rPr>
              <w:t xml:space="preserve"> сельсовета Поныровского района</w:t>
            </w:r>
            <w:r w:rsidRPr="00075C8F">
              <w:rPr>
                <w:rFonts w:ascii="Times New Roman" w:hAnsi="Times New Roman" w:cs="Times New Roman"/>
              </w:rPr>
              <w:t xml:space="preserve"> Курской области</w:t>
            </w:r>
          </w:p>
        </w:tc>
        <w:tc>
          <w:tcPr>
            <w:tcW w:w="1701" w:type="dxa"/>
          </w:tcPr>
          <w:p w:rsidR="00805DB4" w:rsidRPr="00075C8F" w:rsidRDefault="00805DB4" w:rsidP="000A5A38">
            <w:pPr>
              <w:spacing w:after="0" w:line="240" w:lineRule="auto"/>
              <w:rPr>
                <w:rFonts w:ascii="Times New Roman" w:hAnsi="Times New Roman" w:cs="Times New Roman"/>
              </w:rPr>
            </w:pPr>
            <w:r w:rsidRPr="00075C8F">
              <w:rPr>
                <w:rFonts w:ascii="Times New Roman" w:hAnsi="Times New Roman" w:cs="Times New Roman"/>
              </w:rPr>
              <w:lastRenderedPageBreak/>
              <w:t>Всего</w:t>
            </w:r>
          </w:p>
        </w:tc>
        <w:tc>
          <w:tcPr>
            <w:tcW w:w="708" w:type="dxa"/>
          </w:tcPr>
          <w:p w:rsidR="00805DB4" w:rsidRPr="00075C8F" w:rsidRDefault="00805DB4" w:rsidP="000A5A38">
            <w:pPr>
              <w:spacing w:after="0" w:line="240" w:lineRule="auto"/>
              <w:jc w:val="center"/>
              <w:rPr>
                <w:rFonts w:ascii="Times New Roman" w:hAnsi="Times New Roman" w:cs="Times New Roman"/>
              </w:rPr>
            </w:pPr>
            <w:r w:rsidRPr="00075C8F">
              <w:rPr>
                <w:rFonts w:ascii="Times New Roman" w:hAnsi="Times New Roman" w:cs="Times New Roman"/>
              </w:rPr>
              <w:t>X</w:t>
            </w:r>
          </w:p>
        </w:tc>
        <w:tc>
          <w:tcPr>
            <w:tcW w:w="567" w:type="dxa"/>
          </w:tcPr>
          <w:p w:rsidR="00805DB4" w:rsidRPr="00075C8F" w:rsidRDefault="00805DB4" w:rsidP="000A5A38">
            <w:pPr>
              <w:spacing w:after="0" w:line="240" w:lineRule="auto"/>
              <w:jc w:val="center"/>
              <w:rPr>
                <w:rFonts w:ascii="Times New Roman" w:hAnsi="Times New Roman" w:cs="Times New Roman"/>
              </w:rPr>
            </w:pPr>
          </w:p>
        </w:tc>
        <w:tc>
          <w:tcPr>
            <w:tcW w:w="709" w:type="dxa"/>
          </w:tcPr>
          <w:p w:rsidR="00805DB4" w:rsidRPr="00075C8F" w:rsidRDefault="00805DB4" w:rsidP="000A5A38">
            <w:pPr>
              <w:spacing w:after="0" w:line="240" w:lineRule="auto"/>
              <w:jc w:val="center"/>
              <w:rPr>
                <w:rFonts w:ascii="Times New Roman" w:hAnsi="Times New Roman" w:cs="Times New Roman"/>
              </w:rPr>
            </w:pPr>
          </w:p>
        </w:tc>
        <w:tc>
          <w:tcPr>
            <w:tcW w:w="567" w:type="dxa"/>
          </w:tcPr>
          <w:p w:rsidR="00805DB4" w:rsidRPr="00075C8F" w:rsidRDefault="00805DB4" w:rsidP="004F02B5">
            <w:pPr>
              <w:spacing w:after="0" w:line="240" w:lineRule="auto"/>
              <w:rPr>
                <w:rFonts w:ascii="Times New Roman" w:hAnsi="Times New Roman" w:cs="Times New Roman"/>
              </w:rPr>
            </w:pPr>
          </w:p>
        </w:tc>
        <w:tc>
          <w:tcPr>
            <w:tcW w:w="1418" w:type="dxa"/>
            <w:vAlign w:val="center"/>
          </w:tcPr>
          <w:p w:rsidR="00805DB4" w:rsidRPr="00B4171C" w:rsidRDefault="005961F9" w:rsidP="000A02CC">
            <w:pPr>
              <w:spacing w:line="240" w:lineRule="auto"/>
              <w:jc w:val="center"/>
              <w:rPr>
                <w:rFonts w:ascii="Times New Roman" w:hAnsi="Times New Roman" w:cs="Times New Roman"/>
                <w:color w:val="000000"/>
              </w:rPr>
            </w:pPr>
            <w:r>
              <w:rPr>
                <w:rFonts w:ascii="Times New Roman" w:hAnsi="Times New Roman" w:cs="Times New Roman"/>
                <w:color w:val="000000"/>
              </w:rPr>
              <w:t>0</w:t>
            </w:r>
            <w:r w:rsidR="002A09B4">
              <w:rPr>
                <w:rFonts w:ascii="Times New Roman" w:hAnsi="Times New Roman" w:cs="Times New Roman"/>
                <w:color w:val="000000"/>
              </w:rPr>
              <w:t>,0</w:t>
            </w:r>
          </w:p>
        </w:tc>
        <w:tc>
          <w:tcPr>
            <w:tcW w:w="1275" w:type="dxa"/>
            <w:vAlign w:val="center"/>
          </w:tcPr>
          <w:p w:rsidR="00805DB4" w:rsidRPr="00B4171C" w:rsidRDefault="005961F9" w:rsidP="005961F9">
            <w:pPr>
              <w:spacing w:line="240" w:lineRule="auto"/>
              <w:jc w:val="center"/>
              <w:rPr>
                <w:rFonts w:ascii="Times New Roman" w:hAnsi="Times New Roman" w:cs="Times New Roman"/>
                <w:color w:val="000000"/>
              </w:rPr>
            </w:pPr>
            <w:r>
              <w:rPr>
                <w:rFonts w:ascii="Times New Roman" w:hAnsi="Times New Roman" w:cs="Times New Roman"/>
                <w:color w:val="000000"/>
              </w:rPr>
              <w:t>812</w:t>
            </w:r>
            <w:r w:rsidR="002A09B4">
              <w:rPr>
                <w:rFonts w:ascii="Times New Roman" w:hAnsi="Times New Roman" w:cs="Times New Roman"/>
                <w:color w:val="000000"/>
              </w:rPr>
              <w:t>,0</w:t>
            </w:r>
          </w:p>
        </w:tc>
        <w:tc>
          <w:tcPr>
            <w:tcW w:w="1276" w:type="dxa"/>
            <w:vAlign w:val="center"/>
          </w:tcPr>
          <w:p w:rsidR="00805DB4" w:rsidRPr="00B4171C" w:rsidRDefault="005961F9" w:rsidP="005A6303">
            <w:pPr>
              <w:spacing w:line="240" w:lineRule="auto"/>
              <w:rPr>
                <w:rFonts w:ascii="Times New Roman" w:hAnsi="Times New Roman" w:cs="Times New Roman"/>
                <w:color w:val="000000"/>
              </w:rPr>
            </w:pPr>
            <w:r>
              <w:rPr>
                <w:rFonts w:ascii="Times New Roman" w:hAnsi="Times New Roman" w:cs="Times New Roman"/>
                <w:color w:val="000000"/>
              </w:rPr>
              <w:t>665</w:t>
            </w:r>
            <w:r w:rsidR="002A09B4">
              <w:rPr>
                <w:rFonts w:ascii="Times New Roman" w:hAnsi="Times New Roman" w:cs="Times New Roman"/>
                <w:color w:val="000000"/>
              </w:rPr>
              <w:t>,0</w:t>
            </w:r>
          </w:p>
        </w:tc>
        <w:tc>
          <w:tcPr>
            <w:tcW w:w="1418" w:type="dxa"/>
            <w:vAlign w:val="center"/>
          </w:tcPr>
          <w:p w:rsidR="00805DB4" w:rsidRPr="00B4171C" w:rsidRDefault="005961F9" w:rsidP="005A6303">
            <w:pPr>
              <w:spacing w:line="240" w:lineRule="auto"/>
              <w:rPr>
                <w:rFonts w:ascii="Times New Roman" w:hAnsi="Times New Roman" w:cs="Times New Roman"/>
                <w:color w:val="000000"/>
              </w:rPr>
            </w:pPr>
            <w:r>
              <w:rPr>
                <w:rFonts w:ascii="Times New Roman" w:hAnsi="Times New Roman" w:cs="Times New Roman"/>
                <w:color w:val="000000"/>
              </w:rPr>
              <w:t>0</w:t>
            </w:r>
          </w:p>
        </w:tc>
        <w:tc>
          <w:tcPr>
            <w:tcW w:w="1134" w:type="dxa"/>
            <w:vAlign w:val="center"/>
          </w:tcPr>
          <w:p w:rsidR="00805DB4" w:rsidRPr="00B4171C" w:rsidRDefault="005961F9" w:rsidP="005A6303">
            <w:pPr>
              <w:spacing w:line="240" w:lineRule="auto"/>
              <w:rPr>
                <w:rFonts w:ascii="Times New Roman" w:hAnsi="Times New Roman" w:cs="Times New Roman"/>
                <w:color w:val="000000"/>
              </w:rPr>
            </w:pPr>
            <w:r>
              <w:rPr>
                <w:rFonts w:ascii="Times New Roman" w:hAnsi="Times New Roman" w:cs="Times New Roman"/>
                <w:color w:val="000000"/>
              </w:rPr>
              <w:t>0</w:t>
            </w:r>
          </w:p>
        </w:tc>
        <w:tc>
          <w:tcPr>
            <w:tcW w:w="1275" w:type="dxa"/>
            <w:vAlign w:val="center"/>
          </w:tcPr>
          <w:p w:rsidR="00805DB4" w:rsidRPr="00B4171C" w:rsidRDefault="005961F9" w:rsidP="000A02CC">
            <w:pPr>
              <w:spacing w:line="240" w:lineRule="auto"/>
              <w:jc w:val="center"/>
              <w:rPr>
                <w:rFonts w:ascii="Times New Roman" w:hAnsi="Times New Roman" w:cs="Times New Roman"/>
                <w:color w:val="000000"/>
              </w:rPr>
            </w:pPr>
            <w:r>
              <w:rPr>
                <w:rFonts w:ascii="Times New Roman" w:hAnsi="Times New Roman" w:cs="Times New Roman"/>
                <w:color w:val="000000"/>
              </w:rPr>
              <w:t>0</w:t>
            </w:r>
          </w:p>
        </w:tc>
      </w:tr>
      <w:tr w:rsidR="00805DB4" w:rsidRPr="00075C8F" w:rsidTr="005961F9">
        <w:trPr>
          <w:trHeight w:val="251"/>
        </w:trPr>
        <w:tc>
          <w:tcPr>
            <w:tcW w:w="1532" w:type="dxa"/>
            <w:vMerge/>
          </w:tcPr>
          <w:p w:rsidR="00805DB4" w:rsidRPr="00075C8F" w:rsidRDefault="00805DB4" w:rsidP="000A5A38">
            <w:pPr>
              <w:spacing w:after="0" w:line="240" w:lineRule="auto"/>
              <w:jc w:val="right"/>
              <w:rPr>
                <w:rFonts w:ascii="Times New Roman" w:hAnsi="Times New Roman" w:cs="Times New Roman"/>
              </w:rPr>
            </w:pPr>
          </w:p>
        </w:tc>
        <w:tc>
          <w:tcPr>
            <w:tcW w:w="1843" w:type="dxa"/>
            <w:vMerge/>
          </w:tcPr>
          <w:p w:rsidR="00805DB4" w:rsidRPr="00075C8F" w:rsidRDefault="00805DB4" w:rsidP="000A5A38">
            <w:pPr>
              <w:spacing w:after="0" w:line="240" w:lineRule="auto"/>
              <w:jc w:val="right"/>
              <w:rPr>
                <w:rFonts w:ascii="Times New Roman" w:hAnsi="Times New Roman" w:cs="Times New Roman"/>
              </w:rPr>
            </w:pPr>
          </w:p>
        </w:tc>
        <w:tc>
          <w:tcPr>
            <w:tcW w:w="1701" w:type="dxa"/>
          </w:tcPr>
          <w:p w:rsidR="00805DB4" w:rsidRPr="00075C8F" w:rsidRDefault="00805DB4" w:rsidP="000A5A38">
            <w:pPr>
              <w:spacing w:after="0" w:line="240" w:lineRule="auto"/>
              <w:rPr>
                <w:rFonts w:ascii="Times New Roman" w:hAnsi="Times New Roman" w:cs="Times New Roman"/>
              </w:rPr>
            </w:pPr>
            <w:r w:rsidRPr="00075C8F">
              <w:rPr>
                <w:rFonts w:ascii="Times New Roman" w:hAnsi="Times New Roman" w:cs="Times New Roman"/>
              </w:rPr>
              <w:t>в том числе:</w:t>
            </w:r>
          </w:p>
        </w:tc>
        <w:tc>
          <w:tcPr>
            <w:tcW w:w="708" w:type="dxa"/>
          </w:tcPr>
          <w:p w:rsidR="00805DB4" w:rsidRPr="00075C8F" w:rsidRDefault="00805DB4" w:rsidP="000A5A38">
            <w:pPr>
              <w:spacing w:after="0" w:line="240" w:lineRule="auto"/>
              <w:rPr>
                <w:rFonts w:ascii="Times New Roman" w:hAnsi="Times New Roman" w:cs="Times New Roman"/>
              </w:rPr>
            </w:pPr>
          </w:p>
        </w:tc>
        <w:tc>
          <w:tcPr>
            <w:tcW w:w="567" w:type="dxa"/>
          </w:tcPr>
          <w:p w:rsidR="00805DB4" w:rsidRPr="00075C8F" w:rsidRDefault="00805DB4" w:rsidP="000A5A38">
            <w:pPr>
              <w:spacing w:after="0" w:line="240" w:lineRule="auto"/>
              <w:rPr>
                <w:rFonts w:ascii="Times New Roman" w:hAnsi="Times New Roman" w:cs="Times New Roman"/>
              </w:rPr>
            </w:pPr>
          </w:p>
        </w:tc>
        <w:tc>
          <w:tcPr>
            <w:tcW w:w="709" w:type="dxa"/>
          </w:tcPr>
          <w:p w:rsidR="00805DB4" w:rsidRPr="00075C8F" w:rsidRDefault="00805DB4" w:rsidP="000A5A38">
            <w:pPr>
              <w:spacing w:after="0" w:line="240" w:lineRule="auto"/>
              <w:rPr>
                <w:rFonts w:ascii="Times New Roman" w:hAnsi="Times New Roman" w:cs="Times New Roman"/>
              </w:rPr>
            </w:pPr>
          </w:p>
        </w:tc>
        <w:tc>
          <w:tcPr>
            <w:tcW w:w="567" w:type="dxa"/>
          </w:tcPr>
          <w:p w:rsidR="00805DB4" w:rsidRPr="00075C8F" w:rsidRDefault="00805DB4" w:rsidP="000A5A38">
            <w:pPr>
              <w:spacing w:after="0" w:line="240" w:lineRule="auto"/>
              <w:rPr>
                <w:rFonts w:ascii="Times New Roman" w:hAnsi="Times New Roman" w:cs="Times New Roman"/>
              </w:rPr>
            </w:pPr>
          </w:p>
        </w:tc>
        <w:tc>
          <w:tcPr>
            <w:tcW w:w="1418" w:type="dxa"/>
            <w:vAlign w:val="center"/>
          </w:tcPr>
          <w:p w:rsidR="00805DB4" w:rsidRPr="00B4171C" w:rsidRDefault="00805DB4" w:rsidP="000A02CC">
            <w:pPr>
              <w:spacing w:line="240" w:lineRule="auto"/>
              <w:jc w:val="center"/>
              <w:rPr>
                <w:rFonts w:ascii="Times New Roman" w:hAnsi="Times New Roman" w:cs="Times New Roman"/>
                <w:color w:val="000000"/>
              </w:rPr>
            </w:pPr>
          </w:p>
        </w:tc>
        <w:tc>
          <w:tcPr>
            <w:tcW w:w="1275" w:type="dxa"/>
            <w:vAlign w:val="center"/>
          </w:tcPr>
          <w:p w:rsidR="00805DB4" w:rsidRPr="00B4171C" w:rsidRDefault="00805DB4" w:rsidP="000A02CC">
            <w:pPr>
              <w:spacing w:line="240" w:lineRule="auto"/>
              <w:jc w:val="center"/>
              <w:rPr>
                <w:rFonts w:ascii="Times New Roman" w:hAnsi="Times New Roman" w:cs="Times New Roman"/>
                <w:color w:val="000000"/>
              </w:rPr>
            </w:pPr>
          </w:p>
        </w:tc>
        <w:tc>
          <w:tcPr>
            <w:tcW w:w="1276" w:type="dxa"/>
            <w:vAlign w:val="center"/>
          </w:tcPr>
          <w:p w:rsidR="00805DB4" w:rsidRPr="00B4171C" w:rsidRDefault="00805DB4" w:rsidP="000A02CC">
            <w:pPr>
              <w:spacing w:line="240" w:lineRule="auto"/>
              <w:jc w:val="center"/>
              <w:rPr>
                <w:rFonts w:ascii="Times New Roman" w:hAnsi="Times New Roman" w:cs="Times New Roman"/>
                <w:color w:val="000000"/>
              </w:rPr>
            </w:pPr>
          </w:p>
        </w:tc>
        <w:tc>
          <w:tcPr>
            <w:tcW w:w="1418" w:type="dxa"/>
            <w:vAlign w:val="center"/>
          </w:tcPr>
          <w:p w:rsidR="00805DB4" w:rsidRPr="00B4171C" w:rsidRDefault="00805DB4" w:rsidP="000A02CC">
            <w:pPr>
              <w:spacing w:line="240" w:lineRule="auto"/>
              <w:jc w:val="center"/>
              <w:rPr>
                <w:rFonts w:ascii="Times New Roman" w:hAnsi="Times New Roman" w:cs="Times New Roman"/>
                <w:color w:val="000000"/>
              </w:rPr>
            </w:pPr>
          </w:p>
        </w:tc>
        <w:tc>
          <w:tcPr>
            <w:tcW w:w="1134" w:type="dxa"/>
            <w:vAlign w:val="center"/>
          </w:tcPr>
          <w:p w:rsidR="00805DB4" w:rsidRPr="00B4171C" w:rsidRDefault="00805DB4" w:rsidP="000A02CC">
            <w:pPr>
              <w:spacing w:line="240" w:lineRule="auto"/>
              <w:jc w:val="center"/>
              <w:rPr>
                <w:rFonts w:ascii="Times New Roman" w:hAnsi="Times New Roman" w:cs="Times New Roman"/>
                <w:color w:val="000000"/>
              </w:rPr>
            </w:pPr>
          </w:p>
        </w:tc>
        <w:tc>
          <w:tcPr>
            <w:tcW w:w="1275" w:type="dxa"/>
            <w:vAlign w:val="center"/>
          </w:tcPr>
          <w:p w:rsidR="00805DB4" w:rsidRPr="00B4171C" w:rsidRDefault="00805DB4" w:rsidP="000A02CC">
            <w:pPr>
              <w:spacing w:line="240" w:lineRule="auto"/>
              <w:jc w:val="center"/>
              <w:rPr>
                <w:rFonts w:ascii="Times New Roman" w:hAnsi="Times New Roman" w:cs="Times New Roman"/>
                <w:color w:val="000000"/>
              </w:rPr>
            </w:pPr>
          </w:p>
        </w:tc>
      </w:tr>
      <w:tr w:rsidR="004F02B5" w:rsidRPr="00075C8F" w:rsidTr="005961F9">
        <w:tc>
          <w:tcPr>
            <w:tcW w:w="1532" w:type="dxa"/>
            <w:vMerge/>
          </w:tcPr>
          <w:p w:rsidR="004F02B5" w:rsidRPr="00075C8F" w:rsidRDefault="004F02B5" w:rsidP="000A5A38">
            <w:pPr>
              <w:spacing w:after="0" w:line="240" w:lineRule="auto"/>
              <w:jc w:val="right"/>
              <w:rPr>
                <w:rFonts w:ascii="Times New Roman" w:hAnsi="Times New Roman" w:cs="Times New Roman"/>
              </w:rPr>
            </w:pPr>
          </w:p>
        </w:tc>
        <w:tc>
          <w:tcPr>
            <w:tcW w:w="1843" w:type="dxa"/>
            <w:vMerge/>
          </w:tcPr>
          <w:p w:rsidR="004F02B5" w:rsidRPr="00075C8F" w:rsidRDefault="004F02B5" w:rsidP="000A5A38">
            <w:pPr>
              <w:spacing w:after="0" w:line="240" w:lineRule="auto"/>
              <w:jc w:val="right"/>
              <w:rPr>
                <w:rFonts w:ascii="Times New Roman" w:hAnsi="Times New Roman" w:cs="Times New Roman"/>
              </w:rPr>
            </w:pPr>
          </w:p>
        </w:tc>
        <w:tc>
          <w:tcPr>
            <w:tcW w:w="1701" w:type="dxa"/>
          </w:tcPr>
          <w:p w:rsidR="004F02B5" w:rsidRPr="00075C8F" w:rsidRDefault="004F02B5" w:rsidP="000A5A38">
            <w:pPr>
              <w:spacing w:after="0" w:line="240" w:lineRule="auto"/>
              <w:rPr>
                <w:rFonts w:ascii="Times New Roman" w:hAnsi="Times New Roman" w:cs="Times New Roman"/>
              </w:rPr>
            </w:pPr>
            <w:r w:rsidRPr="00075C8F">
              <w:rPr>
                <w:rFonts w:ascii="Times New Roman" w:hAnsi="Times New Roman" w:cs="Times New Roman"/>
              </w:rPr>
              <w:t>областной бюджет,</w:t>
            </w:r>
          </w:p>
        </w:tc>
        <w:tc>
          <w:tcPr>
            <w:tcW w:w="708" w:type="dxa"/>
          </w:tcPr>
          <w:p w:rsidR="004F02B5" w:rsidRPr="00FB77EB" w:rsidRDefault="00D56885" w:rsidP="000A5A38">
            <w:pPr>
              <w:spacing w:after="0" w:line="240" w:lineRule="auto"/>
              <w:jc w:val="center"/>
              <w:rPr>
                <w:rFonts w:ascii="Times New Roman" w:hAnsi="Times New Roman" w:cs="Times New Roman"/>
                <w:lang w:val="en-US"/>
              </w:rPr>
            </w:pPr>
            <w:r>
              <w:rPr>
                <w:rFonts w:ascii="Times New Roman" w:hAnsi="Times New Roman" w:cs="Times New Roman"/>
                <w:lang w:val="en-US"/>
              </w:rPr>
              <w:t>16</w:t>
            </w:r>
            <w:r>
              <w:rPr>
                <w:rFonts w:ascii="Times New Roman" w:hAnsi="Times New Roman" w:cs="Times New Roman"/>
              </w:rPr>
              <w:t xml:space="preserve"> </w:t>
            </w:r>
            <w:r w:rsidR="007C13E0">
              <w:rPr>
                <w:rFonts w:ascii="Times New Roman" w:hAnsi="Times New Roman" w:cs="Times New Roman"/>
              </w:rPr>
              <w:t>1</w:t>
            </w:r>
            <w:r>
              <w:rPr>
                <w:rFonts w:ascii="Times New Roman" w:hAnsi="Times New Roman" w:cs="Times New Roman"/>
              </w:rPr>
              <w:t xml:space="preserve"> 0</w:t>
            </w:r>
            <w:r w:rsidR="007C13E0">
              <w:rPr>
                <w:rFonts w:ascii="Times New Roman" w:hAnsi="Times New Roman" w:cs="Times New Roman"/>
              </w:rPr>
              <w:t>0</w:t>
            </w:r>
            <w:r>
              <w:rPr>
                <w:rFonts w:ascii="Times New Roman" w:hAnsi="Times New Roman" w:cs="Times New Roman"/>
                <w:lang w:val="en-US"/>
              </w:rPr>
              <w:t xml:space="preserve">                   L</w:t>
            </w:r>
            <w:r w:rsidR="00FB77EB">
              <w:rPr>
                <w:rFonts w:ascii="Times New Roman" w:hAnsi="Times New Roman" w:cs="Times New Roman"/>
                <w:lang w:val="en-US"/>
              </w:rPr>
              <w:t>5760</w:t>
            </w:r>
          </w:p>
        </w:tc>
        <w:tc>
          <w:tcPr>
            <w:tcW w:w="567" w:type="dxa"/>
          </w:tcPr>
          <w:p w:rsidR="004F02B5" w:rsidRPr="00075C8F" w:rsidRDefault="004F02B5" w:rsidP="00615BD0">
            <w:pPr>
              <w:spacing w:after="0" w:line="240" w:lineRule="auto"/>
              <w:jc w:val="center"/>
              <w:rPr>
                <w:rFonts w:ascii="Times New Roman" w:hAnsi="Times New Roman" w:cs="Times New Roman"/>
              </w:rPr>
            </w:pPr>
            <w:r>
              <w:rPr>
                <w:rFonts w:ascii="Times New Roman" w:hAnsi="Times New Roman" w:cs="Times New Roman"/>
              </w:rPr>
              <w:t>05</w:t>
            </w:r>
          </w:p>
        </w:tc>
        <w:tc>
          <w:tcPr>
            <w:tcW w:w="709" w:type="dxa"/>
          </w:tcPr>
          <w:p w:rsidR="004F02B5" w:rsidRPr="00075C8F" w:rsidRDefault="004F02B5" w:rsidP="005961F9">
            <w:pPr>
              <w:spacing w:after="0" w:line="240" w:lineRule="auto"/>
              <w:jc w:val="center"/>
              <w:rPr>
                <w:rFonts w:ascii="Times New Roman" w:hAnsi="Times New Roman" w:cs="Times New Roman"/>
              </w:rPr>
            </w:pPr>
            <w:r>
              <w:rPr>
                <w:rFonts w:ascii="Times New Roman" w:hAnsi="Times New Roman" w:cs="Times New Roman"/>
              </w:rPr>
              <w:t>0</w:t>
            </w:r>
            <w:r w:rsidR="005961F9">
              <w:rPr>
                <w:rFonts w:ascii="Times New Roman" w:hAnsi="Times New Roman" w:cs="Times New Roman"/>
              </w:rPr>
              <w:t>2</w:t>
            </w:r>
          </w:p>
        </w:tc>
        <w:tc>
          <w:tcPr>
            <w:tcW w:w="567" w:type="dxa"/>
          </w:tcPr>
          <w:p w:rsidR="004F02B5" w:rsidRPr="00075C8F" w:rsidRDefault="004F02B5" w:rsidP="00615BD0">
            <w:pPr>
              <w:spacing w:after="0" w:line="240" w:lineRule="auto"/>
              <w:rPr>
                <w:rFonts w:ascii="Times New Roman" w:hAnsi="Times New Roman" w:cs="Times New Roman"/>
              </w:rPr>
            </w:pPr>
            <w:r>
              <w:rPr>
                <w:rFonts w:ascii="Times New Roman" w:hAnsi="Times New Roman" w:cs="Times New Roman"/>
              </w:rPr>
              <w:t>001</w:t>
            </w:r>
          </w:p>
        </w:tc>
        <w:tc>
          <w:tcPr>
            <w:tcW w:w="1418" w:type="dxa"/>
            <w:vAlign w:val="center"/>
          </w:tcPr>
          <w:p w:rsidR="004F02B5" w:rsidRPr="00B4171C" w:rsidRDefault="002A09B4" w:rsidP="00F06E19">
            <w:pPr>
              <w:spacing w:line="240" w:lineRule="auto"/>
              <w:jc w:val="center"/>
              <w:rPr>
                <w:rFonts w:ascii="Times New Roman" w:hAnsi="Times New Roman" w:cs="Times New Roman"/>
                <w:color w:val="000000"/>
              </w:rPr>
            </w:pPr>
            <w:r>
              <w:rPr>
                <w:rFonts w:ascii="Times New Roman" w:hAnsi="Times New Roman" w:cs="Times New Roman"/>
                <w:color w:val="000000"/>
              </w:rPr>
              <w:t>0</w:t>
            </w:r>
          </w:p>
        </w:tc>
        <w:tc>
          <w:tcPr>
            <w:tcW w:w="1275" w:type="dxa"/>
            <w:vAlign w:val="center"/>
          </w:tcPr>
          <w:p w:rsidR="004F02B5" w:rsidRPr="00B4171C" w:rsidRDefault="005961F9" w:rsidP="00F06E19">
            <w:pPr>
              <w:spacing w:line="240" w:lineRule="auto"/>
              <w:jc w:val="center"/>
              <w:rPr>
                <w:rFonts w:ascii="Times New Roman" w:hAnsi="Times New Roman" w:cs="Times New Roman"/>
                <w:color w:val="000000"/>
              </w:rPr>
            </w:pPr>
            <w:r>
              <w:rPr>
                <w:rFonts w:ascii="Times New Roman" w:hAnsi="Times New Roman" w:cs="Times New Roman"/>
                <w:color w:val="000000"/>
              </w:rPr>
              <w:t>771,0</w:t>
            </w:r>
          </w:p>
        </w:tc>
        <w:tc>
          <w:tcPr>
            <w:tcW w:w="1276" w:type="dxa"/>
            <w:vAlign w:val="center"/>
          </w:tcPr>
          <w:p w:rsidR="004F02B5" w:rsidRPr="00B4171C" w:rsidRDefault="005961F9" w:rsidP="00F06E19">
            <w:pPr>
              <w:spacing w:line="240" w:lineRule="auto"/>
              <w:jc w:val="center"/>
              <w:rPr>
                <w:rFonts w:ascii="Times New Roman" w:hAnsi="Times New Roman" w:cs="Times New Roman"/>
                <w:color w:val="000000"/>
              </w:rPr>
            </w:pPr>
            <w:r>
              <w:rPr>
                <w:rFonts w:ascii="Times New Roman" w:hAnsi="Times New Roman" w:cs="Times New Roman"/>
                <w:color w:val="000000"/>
              </w:rPr>
              <w:t>631,75</w:t>
            </w:r>
          </w:p>
        </w:tc>
        <w:tc>
          <w:tcPr>
            <w:tcW w:w="1418" w:type="dxa"/>
            <w:vAlign w:val="center"/>
          </w:tcPr>
          <w:p w:rsidR="004F02B5" w:rsidRPr="00B4171C" w:rsidRDefault="004F02B5" w:rsidP="005A6303">
            <w:pPr>
              <w:spacing w:line="240" w:lineRule="auto"/>
              <w:rPr>
                <w:rFonts w:ascii="Times New Roman" w:hAnsi="Times New Roman" w:cs="Times New Roman"/>
                <w:color w:val="000000"/>
              </w:rPr>
            </w:pPr>
          </w:p>
        </w:tc>
        <w:tc>
          <w:tcPr>
            <w:tcW w:w="1134" w:type="dxa"/>
            <w:vAlign w:val="center"/>
          </w:tcPr>
          <w:p w:rsidR="004F02B5" w:rsidRPr="00B4171C" w:rsidRDefault="004F02B5" w:rsidP="005A6303">
            <w:pPr>
              <w:spacing w:line="240" w:lineRule="auto"/>
              <w:rPr>
                <w:rFonts w:ascii="Times New Roman" w:hAnsi="Times New Roman" w:cs="Times New Roman"/>
                <w:color w:val="000000"/>
              </w:rPr>
            </w:pPr>
          </w:p>
        </w:tc>
        <w:tc>
          <w:tcPr>
            <w:tcW w:w="1275" w:type="dxa"/>
            <w:vAlign w:val="center"/>
          </w:tcPr>
          <w:p w:rsidR="004F02B5" w:rsidRPr="00B4171C" w:rsidRDefault="004F02B5" w:rsidP="005A6303">
            <w:pPr>
              <w:spacing w:line="240" w:lineRule="auto"/>
              <w:rPr>
                <w:rFonts w:ascii="Times New Roman" w:hAnsi="Times New Roman" w:cs="Times New Roman"/>
                <w:color w:val="000000"/>
              </w:rPr>
            </w:pPr>
          </w:p>
        </w:tc>
      </w:tr>
      <w:tr w:rsidR="00805DB4" w:rsidRPr="00075C8F" w:rsidTr="005961F9">
        <w:tc>
          <w:tcPr>
            <w:tcW w:w="1532" w:type="dxa"/>
            <w:vMerge/>
          </w:tcPr>
          <w:p w:rsidR="00805DB4" w:rsidRPr="00075C8F" w:rsidRDefault="00805DB4" w:rsidP="000A5A38">
            <w:pPr>
              <w:spacing w:after="0" w:line="240" w:lineRule="auto"/>
              <w:jc w:val="right"/>
              <w:rPr>
                <w:rFonts w:ascii="Times New Roman" w:hAnsi="Times New Roman" w:cs="Times New Roman"/>
                <w:sz w:val="24"/>
                <w:szCs w:val="24"/>
              </w:rPr>
            </w:pPr>
          </w:p>
        </w:tc>
        <w:tc>
          <w:tcPr>
            <w:tcW w:w="1843" w:type="dxa"/>
            <w:vMerge/>
          </w:tcPr>
          <w:p w:rsidR="00805DB4" w:rsidRPr="00075C8F" w:rsidRDefault="00805DB4" w:rsidP="000A5A38">
            <w:pPr>
              <w:spacing w:after="0" w:line="240" w:lineRule="auto"/>
              <w:jc w:val="right"/>
              <w:rPr>
                <w:rFonts w:ascii="Times New Roman" w:hAnsi="Times New Roman" w:cs="Times New Roman"/>
                <w:sz w:val="24"/>
                <w:szCs w:val="24"/>
              </w:rPr>
            </w:pPr>
          </w:p>
        </w:tc>
        <w:tc>
          <w:tcPr>
            <w:tcW w:w="1701" w:type="dxa"/>
          </w:tcPr>
          <w:p w:rsidR="00805DB4" w:rsidRPr="00B4171C" w:rsidRDefault="00805DB4" w:rsidP="002F552A">
            <w:pPr>
              <w:spacing w:after="0" w:line="240" w:lineRule="auto"/>
              <w:rPr>
                <w:rFonts w:ascii="Times New Roman" w:hAnsi="Times New Roman" w:cs="Times New Roman"/>
              </w:rPr>
            </w:pPr>
            <w:r w:rsidRPr="00B4171C">
              <w:rPr>
                <w:rFonts w:ascii="Times New Roman" w:hAnsi="Times New Roman" w:cs="Times New Roman"/>
              </w:rPr>
              <w:t>объем межбюджетных трансфертов из федерального бюджета</w:t>
            </w:r>
          </w:p>
        </w:tc>
        <w:tc>
          <w:tcPr>
            <w:tcW w:w="708" w:type="dxa"/>
          </w:tcPr>
          <w:p w:rsidR="00805DB4" w:rsidRPr="00466844" w:rsidRDefault="007C13E0" w:rsidP="000A5A3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16 </w:t>
            </w:r>
            <w:r>
              <w:rPr>
                <w:rFonts w:ascii="Times New Roman" w:hAnsi="Times New Roman" w:cs="Times New Roman"/>
                <w:sz w:val="24"/>
                <w:szCs w:val="24"/>
              </w:rPr>
              <w:t>1</w:t>
            </w:r>
            <w:r>
              <w:rPr>
                <w:rFonts w:ascii="Times New Roman" w:hAnsi="Times New Roman" w:cs="Times New Roman"/>
                <w:sz w:val="24"/>
                <w:szCs w:val="24"/>
                <w:lang w:val="en-US"/>
              </w:rPr>
              <w:t xml:space="preserve"> 0</w:t>
            </w:r>
            <w:r>
              <w:rPr>
                <w:rFonts w:ascii="Times New Roman" w:hAnsi="Times New Roman" w:cs="Times New Roman"/>
                <w:sz w:val="24"/>
                <w:szCs w:val="24"/>
              </w:rPr>
              <w:t>0</w:t>
            </w:r>
            <w:r w:rsidR="00D56885">
              <w:rPr>
                <w:rFonts w:ascii="Times New Roman" w:hAnsi="Times New Roman" w:cs="Times New Roman"/>
                <w:sz w:val="24"/>
                <w:szCs w:val="24"/>
                <w:lang w:val="en-US"/>
              </w:rPr>
              <w:t xml:space="preserve">                          L</w:t>
            </w:r>
            <w:r w:rsidR="00466844">
              <w:rPr>
                <w:rFonts w:ascii="Times New Roman" w:hAnsi="Times New Roman" w:cs="Times New Roman"/>
                <w:sz w:val="24"/>
                <w:szCs w:val="24"/>
                <w:lang w:val="en-US"/>
              </w:rPr>
              <w:t>5760</w:t>
            </w:r>
          </w:p>
        </w:tc>
        <w:tc>
          <w:tcPr>
            <w:tcW w:w="567" w:type="dxa"/>
          </w:tcPr>
          <w:p w:rsidR="00805DB4" w:rsidRPr="00466844" w:rsidRDefault="00466844" w:rsidP="000A5A3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05</w:t>
            </w:r>
          </w:p>
        </w:tc>
        <w:tc>
          <w:tcPr>
            <w:tcW w:w="709" w:type="dxa"/>
          </w:tcPr>
          <w:p w:rsidR="00805DB4" w:rsidRPr="005961F9" w:rsidRDefault="00466844" w:rsidP="005961F9">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0</w:t>
            </w:r>
            <w:r w:rsidR="005961F9">
              <w:rPr>
                <w:rFonts w:ascii="Times New Roman" w:hAnsi="Times New Roman" w:cs="Times New Roman"/>
                <w:sz w:val="24"/>
                <w:szCs w:val="24"/>
              </w:rPr>
              <w:t>2</w:t>
            </w:r>
          </w:p>
        </w:tc>
        <w:tc>
          <w:tcPr>
            <w:tcW w:w="567" w:type="dxa"/>
          </w:tcPr>
          <w:p w:rsidR="00805DB4" w:rsidRPr="00466844" w:rsidRDefault="00466844" w:rsidP="000A5A3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001</w:t>
            </w:r>
          </w:p>
        </w:tc>
        <w:tc>
          <w:tcPr>
            <w:tcW w:w="1418" w:type="dxa"/>
            <w:vAlign w:val="center"/>
          </w:tcPr>
          <w:p w:rsidR="00805DB4" w:rsidRPr="00B4171C" w:rsidRDefault="002A09B4" w:rsidP="00F06E19">
            <w:pPr>
              <w:jc w:val="center"/>
              <w:rPr>
                <w:rFonts w:ascii="Times New Roman" w:hAnsi="Times New Roman" w:cs="Times New Roman"/>
                <w:color w:val="000000"/>
              </w:rPr>
            </w:pPr>
            <w:r>
              <w:rPr>
                <w:rFonts w:ascii="Times New Roman" w:hAnsi="Times New Roman" w:cs="Times New Roman"/>
                <w:color w:val="000000"/>
              </w:rPr>
              <w:t>0</w:t>
            </w:r>
          </w:p>
        </w:tc>
        <w:tc>
          <w:tcPr>
            <w:tcW w:w="1275" w:type="dxa"/>
            <w:vAlign w:val="center"/>
          </w:tcPr>
          <w:p w:rsidR="00805DB4" w:rsidRPr="00B4171C" w:rsidRDefault="005961F9" w:rsidP="00F06E19">
            <w:pPr>
              <w:jc w:val="center"/>
              <w:rPr>
                <w:rFonts w:ascii="Times New Roman" w:hAnsi="Times New Roman" w:cs="Times New Roman"/>
                <w:color w:val="000000"/>
              </w:rPr>
            </w:pPr>
            <w:r>
              <w:rPr>
                <w:rFonts w:ascii="Times New Roman" w:hAnsi="Times New Roman" w:cs="Times New Roman"/>
                <w:color w:val="000000"/>
              </w:rPr>
              <w:t>41,0</w:t>
            </w:r>
          </w:p>
        </w:tc>
        <w:tc>
          <w:tcPr>
            <w:tcW w:w="1276" w:type="dxa"/>
            <w:vAlign w:val="center"/>
          </w:tcPr>
          <w:p w:rsidR="00805DB4" w:rsidRPr="00B4171C" w:rsidRDefault="005961F9" w:rsidP="00F06E19">
            <w:pPr>
              <w:jc w:val="center"/>
              <w:rPr>
                <w:rFonts w:ascii="Times New Roman" w:hAnsi="Times New Roman" w:cs="Times New Roman"/>
                <w:color w:val="000000"/>
              </w:rPr>
            </w:pPr>
            <w:r>
              <w:rPr>
                <w:rFonts w:ascii="Times New Roman" w:hAnsi="Times New Roman" w:cs="Times New Roman"/>
                <w:color w:val="000000"/>
              </w:rPr>
              <w:t>33,25</w:t>
            </w:r>
          </w:p>
        </w:tc>
        <w:tc>
          <w:tcPr>
            <w:tcW w:w="1418" w:type="dxa"/>
            <w:vAlign w:val="center"/>
          </w:tcPr>
          <w:p w:rsidR="00805DB4" w:rsidRPr="00B4171C" w:rsidRDefault="00805DB4" w:rsidP="005A6303">
            <w:pPr>
              <w:rPr>
                <w:rFonts w:ascii="Times New Roman" w:hAnsi="Times New Roman" w:cs="Times New Roman"/>
                <w:color w:val="000000"/>
              </w:rPr>
            </w:pPr>
          </w:p>
        </w:tc>
        <w:tc>
          <w:tcPr>
            <w:tcW w:w="1134" w:type="dxa"/>
            <w:vAlign w:val="center"/>
          </w:tcPr>
          <w:p w:rsidR="00805DB4" w:rsidRPr="00B4171C" w:rsidRDefault="00805DB4" w:rsidP="005A6303">
            <w:pPr>
              <w:rPr>
                <w:rFonts w:ascii="Times New Roman" w:hAnsi="Times New Roman" w:cs="Times New Roman"/>
                <w:color w:val="000000"/>
              </w:rPr>
            </w:pPr>
          </w:p>
        </w:tc>
        <w:tc>
          <w:tcPr>
            <w:tcW w:w="1275" w:type="dxa"/>
            <w:vAlign w:val="center"/>
          </w:tcPr>
          <w:p w:rsidR="00805DB4" w:rsidRPr="00B4171C" w:rsidRDefault="00805DB4" w:rsidP="005A6303">
            <w:pPr>
              <w:rPr>
                <w:rFonts w:ascii="Times New Roman" w:hAnsi="Times New Roman" w:cs="Times New Roman"/>
                <w:color w:val="000000"/>
              </w:rPr>
            </w:pPr>
          </w:p>
        </w:tc>
      </w:tr>
      <w:tr w:rsidR="00805DB4" w:rsidRPr="00075C8F" w:rsidTr="005961F9">
        <w:trPr>
          <w:trHeight w:val="453"/>
        </w:trPr>
        <w:tc>
          <w:tcPr>
            <w:tcW w:w="1532" w:type="dxa"/>
            <w:vMerge w:val="restart"/>
          </w:tcPr>
          <w:p w:rsidR="00805DB4" w:rsidRPr="00B4171C" w:rsidRDefault="007C13E0" w:rsidP="000A5A38">
            <w:pPr>
              <w:spacing w:after="0" w:line="240" w:lineRule="auto"/>
              <w:outlineLvl w:val="2"/>
              <w:rPr>
                <w:rFonts w:ascii="Times New Roman" w:hAnsi="Times New Roman" w:cs="Times New Roman"/>
              </w:rPr>
            </w:pPr>
            <w:r>
              <w:rPr>
                <w:rFonts w:ascii="Times New Roman" w:hAnsi="Times New Roman" w:cs="Times New Roman"/>
              </w:rPr>
              <w:t>Подпрограмма1</w:t>
            </w:r>
          </w:p>
          <w:p w:rsidR="00805DB4" w:rsidRPr="00B4171C" w:rsidRDefault="00805DB4" w:rsidP="000A5A38">
            <w:pPr>
              <w:spacing w:after="0" w:line="240" w:lineRule="auto"/>
              <w:rPr>
                <w:rFonts w:ascii="Times New Roman" w:hAnsi="Times New Roman" w:cs="Times New Roman"/>
              </w:rPr>
            </w:pPr>
          </w:p>
        </w:tc>
        <w:tc>
          <w:tcPr>
            <w:tcW w:w="1843" w:type="dxa"/>
            <w:vMerge w:val="restart"/>
          </w:tcPr>
          <w:p w:rsidR="00805DB4" w:rsidRPr="00B4171C" w:rsidRDefault="00805DB4" w:rsidP="002F552A">
            <w:pPr>
              <w:spacing w:after="0" w:line="240" w:lineRule="auto"/>
              <w:rPr>
                <w:rFonts w:ascii="Times New Roman" w:hAnsi="Times New Roman" w:cs="Times New Roman"/>
              </w:rPr>
            </w:pPr>
            <w:r w:rsidRPr="00B4171C">
              <w:rPr>
                <w:rFonts w:ascii="Times New Roman" w:hAnsi="Times New Roman" w:cs="Times New Roman"/>
              </w:rPr>
              <w:t>Благоустройство сельских территорий</w:t>
            </w:r>
          </w:p>
        </w:tc>
        <w:tc>
          <w:tcPr>
            <w:tcW w:w="1701" w:type="dxa"/>
            <w:tcBorders>
              <w:bottom w:val="single" w:sz="4" w:space="0" w:color="auto"/>
            </w:tcBorders>
          </w:tcPr>
          <w:p w:rsidR="00805DB4" w:rsidRPr="00B4171C" w:rsidRDefault="00805DB4" w:rsidP="000A5A38">
            <w:pPr>
              <w:spacing w:after="0" w:line="240" w:lineRule="auto"/>
              <w:rPr>
                <w:rFonts w:ascii="Times New Roman" w:hAnsi="Times New Roman" w:cs="Times New Roman"/>
              </w:rPr>
            </w:pPr>
            <w:r w:rsidRPr="00B4171C">
              <w:rPr>
                <w:rFonts w:ascii="Times New Roman" w:hAnsi="Times New Roman" w:cs="Times New Roman"/>
              </w:rPr>
              <w:t>Всего</w:t>
            </w:r>
          </w:p>
        </w:tc>
        <w:tc>
          <w:tcPr>
            <w:tcW w:w="708" w:type="dxa"/>
            <w:tcBorders>
              <w:bottom w:val="single" w:sz="4" w:space="0" w:color="auto"/>
            </w:tcBorders>
          </w:tcPr>
          <w:p w:rsidR="00805DB4" w:rsidRPr="000F2814" w:rsidRDefault="00805DB4" w:rsidP="000A5A38">
            <w:pPr>
              <w:jc w:val="center"/>
              <w:rPr>
                <w:rFonts w:ascii="Times New Roman" w:hAnsi="Times New Roman" w:cs="Times New Roman"/>
                <w:color w:val="000000"/>
                <w:sz w:val="24"/>
                <w:szCs w:val="24"/>
              </w:rPr>
            </w:pPr>
            <w:r>
              <w:rPr>
                <w:rFonts w:ascii="Times New Roman" w:hAnsi="Times New Roman" w:cs="Times New Roman"/>
                <w:color w:val="000000"/>
              </w:rPr>
              <w:t>Х</w:t>
            </w:r>
          </w:p>
        </w:tc>
        <w:tc>
          <w:tcPr>
            <w:tcW w:w="567" w:type="dxa"/>
            <w:tcBorders>
              <w:bottom w:val="single" w:sz="4" w:space="0" w:color="auto"/>
            </w:tcBorders>
          </w:tcPr>
          <w:p w:rsidR="00805DB4" w:rsidRPr="000F2814" w:rsidRDefault="00805DB4" w:rsidP="000A5A38">
            <w:pPr>
              <w:jc w:val="center"/>
              <w:rPr>
                <w:rFonts w:ascii="Times New Roman" w:hAnsi="Times New Roman" w:cs="Times New Roman"/>
                <w:color w:val="000000"/>
                <w:sz w:val="24"/>
                <w:szCs w:val="24"/>
              </w:rPr>
            </w:pPr>
          </w:p>
        </w:tc>
        <w:tc>
          <w:tcPr>
            <w:tcW w:w="709" w:type="dxa"/>
            <w:tcBorders>
              <w:bottom w:val="single" w:sz="4" w:space="0" w:color="auto"/>
            </w:tcBorders>
          </w:tcPr>
          <w:p w:rsidR="00805DB4" w:rsidRPr="000F2814" w:rsidRDefault="00805DB4" w:rsidP="000A5A38">
            <w:pPr>
              <w:jc w:val="center"/>
              <w:rPr>
                <w:rFonts w:ascii="Times New Roman" w:hAnsi="Times New Roman" w:cs="Times New Roman"/>
                <w:color w:val="000000"/>
                <w:sz w:val="24"/>
                <w:szCs w:val="24"/>
              </w:rPr>
            </w:pPr>
          </w:p>
        </w:tc>
        <w:tc>
          <w:tcPr>
            <w:tcW w:w="567" w:type="dxa"/>
            <w:tcBorders>
              <w:bottom w:val="single" w:sz="4" w:space="0" w:color="auto"/>
            </w:tcBorders>
          </w:tcPr>
          <w:p w:rsidR="00805DB4" w:rsidRPr="000F2814" w:rsidRDefault="00805DB4" w:rsidP="000A5A38">
            <w:pPr>
              <w:jc w:val="center"/>
              <w:rPr>
                <w:rFonts w:ascii="Times New Roman" w:hAnsi="Times New Roman" w:cs="Times New Roman"/>
                <w:color w:val="000000"/>
                <w:sz w:val="24"/>
                <w:szCs w:val="24"/>
              </w:rPr>
            </w:pPr>
          </w:p>
        </w:tc>
        <w:tc>
          <w:tcPr>
            <w:tcW w:w="1418" w:type="dxa"/>
            <w:tcBorders>
              <w:bottom w:val="single" w:sz="4" w:space="0" w:color="auto"/>
            </w:tcBorders>
            <w:vAlign w:val="center"/>
          </w:tcPr>
          <w:p w:rsidR="00805DB4" w:rsidRPr="00EF6988" w:rsidRDefault="005961F9" w:rsidP="00F06E19">
            <w:pPr>
              <w:jc w:val="center"/>
              <w:rPr>
                <w:rFonts w:ascii="Times New Roman" w:hAnsi="Times New Roman" w:cs="Times New Roman"/>
              </w:rPr>
            </w:pPr>
            <w:r>
              <w:rPr>
                <w:rFonts w:ascii="Times New Roman" w:hAnsi="Times New Roman" w:cs="Times New Roman"/>
              </w:rPr>
              <w:t>63,0</w:t>
            </w:r>
          </w:p>
        </w:tc>
        <w:tc>
          <w:tcPr>
            <w:tcW w:w="1275" w:type="dxa"/>
            <w:tcBorders>
              <w:bottom w:val="single" w:sz="4" w:space="0" w:color="auto"/>
            </w:tcBorders>
            <w:vAlign w:val="center"/>
          </w:tcPr>
          <w:p w:rsidR="00805DB4" w:rsidRPr="00EF6988" w:rsidRDefault="005961F9" w:rsidP="00F06E19">
            <w:pPr>
              <w:jc w:val="center"/>
              <w:rPr>
                <w:rFonts w:ascii="Times New Roman" w:hAnsi="Times New Roman" w:cs="Times New Roman"/>
              </w:rPr>
            </w:pPr>
            <w:r>
              <w:rPr>
                <w:rFonts w:ascii="Times New Roman" w:hAnsi="Times New Roman" w:cs="Times New Roman"/>
              </w:rPr>
              <w:t>812,0</w:t>
            </w:r>
          </w:p>
        </w:tc>
        <w:tc>
          <w:tcPr>
            <w:tcW w:w="1276" w:type="dxa"/>
            <w:tcBorders>
              <w:bottom w:val="single" w:sz="4" w:space="0" w:color="auto"/>
            </w:tcBorders>
            <w:vAlign w:val="center"/>
          </w:tcPr>
          <w:p w:rsidR="00805DB4" w:rsidRPr="00EF6988" w:rsidRDefault="005961F9" w:rsidP="00F06E19">
            <w:pPr>
              <w:jc w:val="center"/>
              <w:rPr>
                <w:rFonts w:ascii="Times New Roman" w:hAnsi="Times New Roman" w:cs="Times New Roman"/>
              </w:rPr>
            </w:pPr>
            <w:r>
              <w:rPr>
                <w:rFonts w:ascii="Times New Roman" w:hAnsi="Times New Roman" w:cs="Times New Roman"/>
              </w:rPr>
              <w:t>665,0</w:t>
            </w:r>
          </w:p>
        </w:tc>
        <w:tc>
          <w:tcPr>
            <w:tcW w:w="1418" w:type="dxa"/>
            <w:tcBorders>
              <w:bottom w:val="single" w:sz="4" w:space="0" w:color="auto"/>
            </w:tcBorders>
            <w:vAlign w:val="center"/>
          </w:tcPr>
          <w:p w:rsidR="00805DB4" w:rsidRPr="00EF6988" w:rsidRDefault="00805DB4" w:rsidP="00947E2C">
            <w:pPr>
              <w:rPr>
                <w:rFonts w:ascii="Times New Roman" w:hAnsi="Times New Roman" w:cs="Times New Roman"/>
              </w:rPr>
            </w:pPr>
          </w:p>
        </w:tc>
        <w:tc>
          <w:tcPr>
            <w:tcW w:w="1134" w:type="dxa"/>
            <w:tcBorders>
              <w:bottom w:val="single" w:sz="4" w:space="0" w:color="auto"/>
            </w:tcBorders>
            <w:vAlign w:val="center"/>
          </w:tcPr>
          <w:p w:rsidR="00805DB4" w:rsidRPr="00EF6988" w:rsidRDefault="00805DB4" w:rsidP="00947E2C">
            <w:pPr>
              <w:rPr>
                <w:rFonts w:ascii="Times New Roman" w:hAnsi="Times New Roman" w:cs="Times New Roman"/>
              </w:rPr>
            </w:pPr>
          </w:p>
        </w:tc>
        <w:tc>
          <w:tcPr>
            <w:tcW w:w="1275" w:type="dxa"/>
            <w:tcBorders>
              <w:bottom w:val="single" w:sz="4" w:space="0" w:color="auto"/>
            </w:tcBorders>
            <w:vAlign w:val="center"/>
          </w:tcPr>
          <w:p w:rsidR="00805DB4" w:rsidRPr="00EF6988" w:rsidRDefault="00805DB4" w:rsidP="000A5A38">
            <w:pPr>
              <w:jc w:val="center"/>
              <w:rPr>
                <w:rFonts w:ascii="Times New Roman" w:hAnsi="Times New Roman" w:cs="Times New Roman"/>
              </w:rPr>
            </w:pPr>
          </w:p>
        </w:tc>
      </w:tr>
      <w:tr w:rsidR="00805DB4" w:rsidRPr="00075C8F" w:rsidTr="005961F9">
        <w:trPr>
          <w:trHeight w:val="336"/>
        </w:trPr>
        <w:tc>
          <w:tcPr>
            <w:tcW w:w="1532" w:type="dxa"/>
            <w:vMerge/>
          </w:tcPr>
          <w:p w:rsidR="00805DB4" w:rsidRPr="00B4171C" w:rsidRDefault="00805DB4" w:rsidP="000A5A38">
            <w:pPr>
              <w:spacing w:after="0" w:line="240" w:lineRule="auto"/>
              <w:outlineLvl w:val="2"/>
              <w:rPr>
                <w:rFonts w:ascii="Times New Roman" w:hAnsi="Times New Roman" w:cs="Times New Roman"/>
              </w:rPr>
            </w:pPr>
          </w:p>
        </w:tc>
        <w:tc>
          <w:tcPr>
            <w:tcW w:w="1843" w:type="dxa"/>
            <w:vMerge/>
          </w:tcPr>
          <w:p w:rsidR="00805DB4" w:rsidRPr="00B4171C" w:rsidRDefault="00805DB4" w:rsidP="000A5A38">
            <w:pPr>
              <w:spacing w:after="0" w:line="240" w:lineRule="auto"/>
              <w:rPr>
                <w:rFonts w:ascii="Times New Roman" w:hAnsi="Times New Roman" w:cs="Times New Roman"/>
              </w:rPr>
            </w:pPr>
          </w:p>
        </w:tc>
        <w:tc>
          <w:tcPr>
            <w:tcW w:w="1701" w:type="dxa"/>
            <w:tcBorders>
              <w:top w:val="single" w:sz="4" w:space="0" w:color="auto"/>
            </w:tcBorders>
          </w:tcPr>
          <w:p w:rsidR="00805DB4" w:rsidRPr="00B4171C" w:rsidRDefault="00805DB4" w:rsidP="000A5A38">
            <w:pPr>
              <w:spacing w:after="0" w:line="240" w:lineRule="auto"/>
              <w:rPr>
                <w:rFonts w:ascii="Times New Roman" w:hAnsi="Times New Roman" w:cs="Times New Roman"/>
              </w:rPr>
            </w:pPr>
            <w:r w:rsidRPr="00B4171C">
              <w:rPr>
                <w:rFonts w:ascii="Times New Roman" w:hAnsi="Times New Roman" w:cs="Times New Roman"/>
              </w:rPr>
              <w:t>в том числе:</w:t>
            </w:r>
          </w:p>
        </w:tc>
        <w:tc>
          <w:tcPr>
            <w:tcW w:w="708" w:type="dxa"/>
            <w:tcBorders>
              <w:top w:val="single" w:sz="4" w:space="0" w:color="auto"/>
            </w:tcBorders>
          </w:tcPr>
          <w:p w:rsidR="00805DB4" w:rsidRPr="000F2814" w:rsidRDefault="00805DB4" w:rsidP="000A5A38">
            <w:pPr>
              <w:jc w:val="center"/>
              <w:rPr>
                <w:rFonts w:ascii="Times New Roman" w:hAnsi="Times New Roman" w:cs="Times New Roman"/>
                <w:color w:val="000000"/>
                <w:sz w:val="24"/>
                <w:szCs w:val="24"/>
              </w:rPr>
            </w:pPr>
          </w:p>
        </w:tc>
        <w:tc>
          <w:tcPr>
            <w:tcW w:w="567" w:type="dxa"/>
            <w:tcBorders>
              <w:top w:val="single" w:sz="4" w:space="0" w:color="auto"/>
            </w:tcBorders>
          </w:tcPr>
          <w:p w:rsidR="00805DB4" w:rsidRPr="000F2814" w:rsidRDefault="00805DB4" w:rsidP="000A5A38">
            <w:pPr>
              <w:jc w:val="center"/>
              <w:rPr>
                <w:rFonts w:ascii="Times New Roman" w:hAnsi="Times New Roman" w:cs="Times New Roman"/>
                <w:color w:val="000000"/>
                <w:sz w:val="24"/>
                <w:szCs w:val="24"/>
              </w:rPr>
            </w:pPr>
          </w:p>
        </w:tc>
        <w:tc>
          <w:tcPr>
            <w:tcW w:w="709" w:type="dxa"/>
            <w:tcBorders>
              <w:top w:val="single" w:sz="4" w:space="0" w:color="auto"/>
            </w:tcBorders>
          </w:tcPr>
          <w:p w:rsidR="00805DB4" w:rsidRPr="000F2814" w:rsidRDefault="00805DB4" w:rsidP="000A5A38">
            <w:pPr>
              <w:jc w:val="center"/>
              <w:rPr>
                <w:rFonts w:ascii="Times New Roman" w:hAnsi="Times New Roman" w:cs="Times New Roman"/>
                <w:color w:val="000000"/>
                <w:sz w:val="24"/>
                <w:szCs w:val="24"/>
              </w:rPr>
            </w:pPr>
          </w:p>
        </w:tc>
        <w:tc>
          <w:tcPr>
            <w:tcW w:w="567" w:type="dxa"/>
            <w:tcBorders>
              <w:top w:val="single" w:sz="4" w:space="0" w:color="auto"/>
            </w:tcBorders>
          </w:tcPr>
          <w:p w:rsidR="00805DB4" w:rsidRPr="000F2814" w:rsidRDefault="00805DB4" w:rsidP="000A5A38">
            <w:pPr>
              <w:jc w:val="center"/>
              <w:rPr>
                <w:rFonts w:ascii="Times New Roman" w:hAnsi="Times New Roman" w:cs="Times New Roman"/>
                <w:color w:val="000000"/>
                <w:sz w:val="24"/>
                <w:szCs w:val="24"/>
              </w:rPr>
            </w:pPr>
          </w:p>
        </w:tc>
        <w:tc>
          <w:tcPr>
            <w:tcW w:w="1418" w:type="dxa"/>
            <w:tcBorders>
              <w:top w:val="single" w:sz="4" w:space="0" w:color="auto"/>
            </w:tcBorders>
            <w:vAlign w:val="center"/>
          </w:tcPr>
          <w:p w:rsidR="00805DB4" w:rsidRPr="00EF6988" w:rsidRDefault="00805DB4" w:rsidP="00F06E19">
            <w:pPr>
              <w:jc w:val="center"/>
              <w:rPr>
                <w:rFonts w:ascii="Times New Roman" w:hAnsi="Times New Roman" w:cs="Times New Roman"/>
              </w:rPr>
            </w:pPr>
          </w:p>
        </w:tc>
        <w:tc>
          <w:tcPr>
            <w:tcW w:w="1275" w:type="dxa"/>
            <w:tcBorders>
              <w:top w:val="single" w:sz="4" w:space="0" w:color="auto"/>
            </w:tcBorders>
            <w:vAlign w:val="center"/>
          </w:tcPr>
          <w:p w:rsidR="00805DB4" w:rsidRPr="00EF6988" w:rsidRDefault="00805DB4" w:rsidP="00F06E19">
            <w:pPr>
              <w:jc w:val="center"/>
              <w:rPr>
                <w:rFonts w:ascii="Times New Roman" w:hAnsi="Times New Roman" w:cs="Times New Roman"/>
              </w:rPr>
            </w:pPr>
          </w:p>
        </w:tc>
        <w:tc>
          <w:tcPr>
            <w:tcW w:w="1276" w:type="dxa"/>
            <w:tcBorders>
              <w:top w:val="single" w:sz="4" w:space="0" w:color="auto"/>
            </w:tcBorders>
            <w:vAlign w:val="center"/>
          </w:tcPr>
          <w:p w:rsidR="00805DB4" w:rsidRPr="00EF6988" w:rsidRDefault="00805DB4" w:rsidP="00F06E19">
            <w:pPr>
              <w:jc w:val="center"/>
              <w:rPr>
                <w:rFonts w:ascii="Times New Roman" w:hAnsi="Times New Roman" w:cs="Times New Roman"/>
              </w:rPr>
            </w:pPr>
          </w:p>
        </w:tc>
        <w:tc>
          <w:tcPr>
            <w:tcW w:w="1418" w:type="dxa"/>
            <w:tcBorders>
              <w:top w:val="single" w:sz="4" w:space="0" w:color="auto"/>
            </w:tcBorders>
            <w:vAlign w:val="center"/>
          </w:tcPr>
          <w:p w:rsidR="00805DB4" w:rsidRPr="00EF6988" w:rsidRDefault="00805DB4" w:rsidP="000A5A38">
            <w:pPr>
              <w:jc w:val="center"/>
              <w:rPr>
                <w:rFonts w:ascii="Times New Roman" w:hAnsi="Times New Roman" w:cs="Times New Roman"/>
              </w:rPr>
            </w:pPr>
          </w:p>
        </w:tc>
        <w:tc>
          <w:tcPr>
            <w:tcW w:w="1134" w:type="dxa"/>
            <w:tcBorders>
              <w:top w:val="single" w:sz="4" w:space="0" w:color="auto"/>
            </w:tcBorders>
            <w:vAlign w:val="center"/>
          </w:tcPr>
          <w:p w:rsidR="00805DB4" w:rsidRPr="00EF6988" w:rsidRDefault="00805DB4" w:rsidP="000A5A38">
            <w:pPr>
              <w:jc w:val="center"/>
              <w:rPr>
                <w:rFonts w:ascii="Times New Roman" w:hAnsi="Times New Roman" w:cs="Times New Roman"/>
              </w:rPr>
            </w:pPr>
          </w:p>
        </w:tc>
        <w:tc>
          <w:tcPr>
            <w:tcW w:w="1275" w:type="dxa"/>
            <w:tcBorders>
              <w:top w:val="single" w:sz="4" w:space="0" w:color="auto"/>
            </w:tcBorders>
            <w:vAlign w:val="center"/>
          </w:tcPr>
          <w:p w:rsidR="00805DB4" w:rsidRPr="00EF6988" w:rsidRDefault="00805DB4" w:rsidP="000A5A38">
            <w:pPr>
              <w:jc w:val="center"/>
              <w:rPr>
                <w:rFonts w:ascii="Times New Roman" w:hAnsi="Times New Roman" w:cs="Times New Roman"/>
              </w:rPr>
            </w:pPr>
          </w:p>
        </w:tc>
      </w:tr>
      <w:tr w:rsidR="00805DB4" w:rsidRPr="00075C8F" w:rsidTr="005961F9">
        <w:tc>
          <w:tcPr>
            <w:tcW w:w="1532" w:type="dxa"/>
            <w:vMerge/>
          </w:tcPr>
          <w:p w:rsidR="00805DB4" w:rsidRPr="00B4171C" w:rsidRDefault="00805DB4" w:rsidP="000A5A38">
            <w:pPr>
              <w:spacing w:after="0" w:line="240" w:lineRule="auto"/>
              <w:rPr>
                <w:rFonts w:ascii="Times New Roman" w:hAnsi="Times New Roman" w:cs="Times New Roman"/>
              </w:rPr>
            </w:pPr>
          </w:p>
        </w:tc>
        <w:tc>
          <w:tcPr>
            <w:tcW w:w="1843" w:type="dxa"/>
            <w:vMerge/>
          </w:tcPr>
          <w:p w:rsidR="00805DB4" w:rsidRPr="00B4171C" w:rsidRDefault="00805DB4" w:rsidP="000A5A38">
            <w:pPr>
              <w:spacing w:after="0" w:line="240" w:lineRule="auto"/>
              <w:rPr>
                <w:rFonts w:ascii="Times New Roman" w:hAnsi="Times New Roman" w:cs="Times New Roman"/>
              </w:rPr>
            </w:pPr>
          </w:p>
        </w:tc>
        <w:tc>
          <w:tcPr>
            <w:tcW w:w="1701" w:type="dxa"/>
          </w:tcPr>
          <w:p w:rsidR="00805DB4" w:rsidRPr="00B4171C" w:rsidRDefault="00805DB4" w:rsidP="000A5A38">
            <w:pPr>
              <w:spacing w:after="0" w:line="240" w:lineRule="auto"/>
              <w:rPr>
                <w:rFonts w:ascii="Times New Roman" w:hAnsi="Times New Roman" w:cs="Times New Roman"/>
              </w:rPr>
            </w:pPr>
            <w:r w:rsidRPr="00B4171C">
              <w:rPr>
                <w:rFonts w:ascii="Times New Roman" w:hAnsi="Times New Roman" w:cs="Times New Roman"/>
              </w:rPr>
              <w:t>областной бюджет,</w:t>
            </w:r>
          </w:p>
        </w:tc>
        <w:tc>
          <w:tcPr>
            <w:tcW w:w="708" w:type="dxa"/>
          </w:tcPr>
          <w:p w:rsidR="00805DB4" w:rsidRPr="00E21481" w:rsidRDefault="00E21481" w:rsidP="000A5A38">
            <w:pPr>
              <w:jc w:val="center"/>
              <w:rPr>
                <w:rFonts w:ascii="Times New Roman" w:hAnsi="Times New Roman" w:cs="Times New Roman"/>
                <w:color w:val="000000"/>
              </w:rPr>
            </w:pPr>
            <w:r>
              <w:rPr>
                <w:rFonts w:ascii="Times New Roman" w:hAnsi="Times New Roman" w:cs="Times New Roman"/>
                <w:color w:val="000000"/>
                <w:lang w:val="en-US"/>
              </w:rPr>
              <w:t xml:space="preserve">16 </w:t>
            </w:r>
            <w:r>
              <w:rPr>
                <w:rFonts w:ascii="Times New Roman" w:hAnsi="Times New Roman" w:cs="Times New Roman"/>
                <w:color w:val="000000"/>
              </w:rPr>
              <w:t>1</w:t>
            </w:r>
            <w:r>
              <w:rPr>
                <w:rFonts w:ascii="Times New Roman" w:hAnsi="Times New Roman" w:cs="Times New Roman"/>
                <w:color w:val="000000"/>
                <w:lang w:val="en-US"/>
              </w:rPr>
              <w:t xml:space="preserve"> </w:t>
            </w:r>
            <w:r>
              <w:rPr>
                <w:rFonts w:ascii="Times New Roman" w:hAnsi="Times New Roman" w:cs="Times New Roman"/>
                <w:color w:val="000000"/>
              </w:rPr>
              <w:t>00</w:t>
            </w:r>
          </w:p>
          <w:p w:rsidR="00FB77EB" w:rsidRPr="00FB77EB" w:rsidRDefault="00615BD0" w:rsidP="000A5A38">
            <w:pPr>
              <w:jc w:val="center"/>
              <w:rPr>
                <w:rFonts w:ascii="Times New Roman" w:hAnsi="Times New Roman" w:cs="Times New Roman"/>
                <w:color w:val="000000"/>
                <w:sz w:val="24"/>
                <w:szCs w:val="24"/>
                <w:lang w:val="en-US"/>
              </w:rPr>
            </w:pPr>
            <w:r>
              <w:rPr>
                <w:rFonts w:ascii="Times New Roman" w:hAnsi="Times New Roman" w:cs="Times New Roman"/>
                <w:color w:val="000000"/>
                <w:lang w:val="en-US"/>
              </w:rPr>
              <w:t>L</w:t>
            </w:r>
            <w:r w:rsidR="00FB77EB">
              <w:rPr>
                <w:rFonts w:ascii="Times New Roman" w:hAnsi="Times New Roman" w:cs="Times New Roman"/>
                <w:color w:val="000000"/>
                <w:lang w:val="en-US"/>
              </w:rPr>
              <w:t>5760</w:t>
            </w:r>
          </w:p>
        </w:tc>
        <w:tc>
          <w:tcPr>
            <w:tcW w:w="567" w:type="dxa"/>
          </w:tcPr>
          <w:p w:rsidR="00805DB4" w:rsidRPr="00FB77EB" w:rsidRDefault="00FB77EB" w:rsidP="000A5A38">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05</w:t>
            </w:r>
          </w:p>
        </w:tc>
        <w:tc>
          <w:tcPr>
            <w:tcW w:w="709" w:type="dxa"/>
          </w:tcPr>
          <w:p w:rsidR="00805DB4" w:rsidRPr="005961F9" w:rsidRDefault="00FB77EB" w:rsidP="005961F9">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en-US"/>
              </w:rPr>
              <w:t>0</w:t>
            </w:r>
            <w:r w:rsidR="005961F9">
              <w:rPr>
                <w:rFonts w:ascii="Times New Roman" w:hAnsi="Times New Roman" w:cs="Times New Roman"/>
                <w:color w:val="000000"/>
                <w:sz w:val="24"/>
                <w:szCs w:val="24"/>
              </w:rPr>
              <w:t>2</w:t>
            </w:r>
          </w:p>
        </w:tc>
        <w:tc>
          <w:tcPr>
            <w:tcW w:w="567" w:type="dxa"/>
          </w:tcPr>
          <w:p w:rsidR="00805DB4" w:rsidRPr="00FB77EB" w:rsidRDefault="00FB77EB" w:rsidP="000A5A38">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001</w:t>
            </w:r>
          </w:p>
        </w:tc>
        <w:tc>
          <w:tcPr>
            <w:tcW w:w="1418" w:type="dxa"/>
            <w:vAlign w:val="center"/>
          </w:tcPr>
          <w:p w:rsidR="00805DB4" w:rsidRPr="00EF6988" w:rsidRDefault="005961F9" w:rsidP="00F06E19">
            <w:pPr>
              <w:jc w:val="center"/>
              <w:rPr>
                <w:rFonts w:ascii="Times New Roman" w:hAnsi="Times New Roman" w:cs="Times New Roman"/>
              </w:rPr>
            </w:pPr>
            <w:r>
              <w:rPr>
                <w:rFonts w:ascii="Times New Roman" w:hAnsi="Times New Roman" w:cs="Times New Roman"/>
              </w:rPr>
              <w:t>0</w:t>
            </w:r>
          </w:p>
        </w:tc>
        <w:tc>
          <w:tcPr>
            <w:tcW w:w="1275" w:type="dxa"/>
            <w:vAlign w:val="center"/>
          </w:tcPr>
          <w:p w:rsidR="00805DB4" w:rsidRPr="00EF6988" w:rsidRDefault="005961F9" w:rsidP="00F06E19">
            <w:pPr>
              <w:jc w:val="center"/>
              <w:rPr>
                <w:rFonts w:ascii="Times New Roman" w:hAnsi="Times New Roman" w:cs="Times New Roman"/>
              </w:rPr>
            </w:pPr>
            <w:r>
              <w:rPr>
                <w:rFonts w:ascii="Times New Roman" w:hAnsi="Times New Roman" w:cs="Times New Roman"/>
              </w:rPr>
              <w:t>7</w:t>
            </w:r>
            <w:bookmarkStart w:id="4" w:name="_GoBack"/>
            <w:bookmarkEnd w:id="4"/>
            <w:r>
              <w:rPr>
                <w:rFonts w:ascii="Times New Roman" w:hAnsi="Times New Roman" w:cs="Times New Roman"/>
              </w:rPr>
              <w:t>71,0</w:t>
            </w:r>
          </w:p>
        </w:tc>
        <w:tc>
          <w:tcPr>
            <w:tcW w:w="1276" w:type="dxa"/>
            <w:vAlign w:val="center"/>
          </w:tcPr>
          <w:p w:rsidR="00805DB4" w:rsidRPr="00EF6988" w:rsidRDefault="005961F9" w:rsidP="00F06E19">
            <w:pPr>
              <w:jc w:val="center"/>
              <w:rPr>
                <w:rFonts w:ascii="Times New Roman" w:hAnsi="Times New Roman" w:cs="Times New Roman"/>
              </w:rPr>
            </w:pPr>
            <w:r>
              <w:rPr>
                <w:rFonts w:ascii="Times New Roman" w:hAnsi="Times New Roman" w:cs="Times New Roman"/>
              </w:rPr>
              <w:t>631,75</w:t>
            </w:r>
          </w:p>
        </w:tc>
        <w:tc>
          <w:tcPr>
            <w:tcW w:w="1418" w:type="dxa"/>
            <w:vAlign w:val="center"/>
          </w:tcPr>
          <w:p w:rsidR="00805DB4" w:rsidRPr="00EF6988" w:rsidRDefault="00805DB4" w:rsidP="000A5A38">
            <w:pPr>
              <w:jc w:val="center"/>
              <w:rPr>
                <w:rFonts w:ascii="Times New Roman" w:hAnsi="Times New Roman" w:cs="Times New Roman"/>
              </w:rPr>
            </w:pPr>
          </w:p>
        </w:tc>
        <w:tc>
          <w:tcPr>
            <w:tcW w:w="1134" w:type="dxa"/>
            <w:vAlign w:val="center"/>
          </w:tcPr>
          <w:p w:rsidR="00805DB4" w:rsidRPr="00EF6988" w:rsidRDefault="00805DB4" w:rsidP="00947E2C">
            <w:pPr>
              <w:rPr>
                <w:rFonts w:ascii="Times New Roman" w:hAnsi="Times New Roman" w:cs="Times New Roman"/>
              </w:rPr>
            </w:pPr>
          </w:p>
        </w:tc>
        <w:tc>
          <w:tcPr>
            <w:tcW w:w="1275" w:type="dxa"/>
            <w:vAlign w:val="center"/>
          </w:tcPr>
          <w:p w:rsidR="00805DB4" w:rsidRPr="00EF6988" w:rsidRDefault="00805DB4" w:rsidP="00947E2C">
            <w:pPr>
              <w:rPr>
                <w:rFonts w:ascii="Times New Roman" w:hAnsi="Times New Roman" w:cs="Times New Roman"/>
              </w:rPr>
            </w:pPr>
          </w:p>
        </w:tc>
      </w:tr>
      <w:tr w:rsidR="00805DB4" w:rsidRPr="00075C8F" w:rsidTr="005961F9">
        <w:tc>
          <w:tcPr>
            <w:tcW w:w="1532" w:type="dxa"/>
            <w:vMerge/>
          </w:tcPr>
          <w:p w:rsidR="00805DB4" w:rsidRPr="00B4171C" w:rsidRDefault="00805DB4" w:rsidP="000A5A38">
            <w:pPr>
              <w:spacing w:after="0" w:line="240" w:lineRule="auto"/>
              <w:rPr>
                <w:rFonts w:ascii="Times New Roman" w:hAnsi="Times New Roman" w:cs="Times New Roman"/>
              </w:rPr>
            </w:pPr>
          </w:p>
        </w:tc>
        <w:tc>
          <w:tcPr>
            <w:tcW w:w="1843" w:type="dxa"/>
            <w:vMerge/>
          </w:tcPr>
          <w:p w:rsidR="00805DB4" w:rsidRPr="00B4171C" w:rsidRDefault="00805DB4" w:rsidP="000A5A38">
            <w:pPr>
              <w:spacing w:after="0" w:line="240" w:lineRule="auto"/>
              <w:rPr>
                <w:rFonts w:ascii="Times New Roman" w:hAnsi="Times New Roman" w:cs="Times New Roman"/>
              </w:rPr>
            </w:pPr>
          </w:p>
        </w:tc>
        <w:tc>
          <w:tcPr>
            <w:tcW w:w="1701" w:type="dxa"/>
          </w:tcPr>
          <w:p w:rsidR="00805DB4" w:rsidRPr="00B4171C" w:rsidRDefault="00805DB4" w:rsidP="002F552A">
            <w:pPr>
              <w:spacing w:after="0" w:line="240" w:lineRule="auto"/>
            </w:pPr>
            <w:r w:rsidRPr="00B4171C">
              <w:rPr>
                <w:rFonts w:ascii="Times New Roman" w:hAnsi="Times New Roman" w:cs="Times New Roman"/>
              </w:rPr>
              <w:t>в том числе объем межбюджетных трансфертов из федерального бюджета</w:t>
            </w:r>
          </w:p>
        </w:tc>
        <w:tc>
          <w:tcPr>
            <w:tcW w:w="708" w:type="dxa"/>
            <w:vAlign w:val="center"/>
          </w:tcPr>
          <w:p w:rsidR="00805DB4" w:rsidRPr="000F2814" w:rsidRDefault="00805DB4" w:rsidP="000A02CC">
            <w:pPr>
              <w:jc w:val="center"/>
              <w:rPr>
                <w:rFonts w:ascii="Times New Roman" w:hAnsi="Times New Roman" w:cs="Times New Roman"/>
                <w:color w:val="000000"/>
                <w:sz w:val="24"/>
                <w:szCs w:val="24"/>
              </w:rPr>
            </w:pPr>
            <w:r>
              <w:rPr>
                <w:rFonts w:ascii="Times New Roman" w:hAnsi="Times New Roman" w:cs="Times New Roman"/>
                <w:color w:val="000000"/>
              </w:rPr>
              <w:t>Х</w:t>
            </w:r>
          </w:p>
        </w:tc>
        <w:tc>
          <w:tcPr>
            <w:tcW w:w="567" w:type="dxa"/>
            <w:vAlign w:val="center"/>
          </w:tcPr>
          <w:p w:rsidR="00805DB4" w:rsidRPr="000F2814" w:rsidRDefault="00805DB4" w:rsidP="000A02CC">
            <w:pPr>
              <w:jc w:val="center"/>
              <w:rPr>
                <w:rFonts w:ascii="Times New Roman" w:hAnsi="Times New Roman" w:cs="Times New Roman"/>
                <w:color w:val="000000"/>
                <w:sz w:val="24"/>
                <w:szCs w:val="24"/>
              </w:rPr>
            </w:pPr>
          </w:p>
        </w:tc>
        <w:tc>
          <w:tcPr>
            <w:tcW w:w="709" w:type="dxa"/>
            <w:vAlign w:val="center"/>
          </w:tcPr>
          <w:p w:rsidR="00805DB4" w:rsidRPr="000F2814" w:rsidRDefault="00805DB4" w:rsidP="000A02CC">
            <w:pPr>
              <w:jc w:val="center"/>
              <w:rPr>
                <w:rFonts w:ascii="Times New Roman" w:hAnsi="Times New Roman" w:cs="Times New Roman"/>
                <w:color w:val="000000"/>
                <w:sz w:val="24"/>
                <w:szCs w:val="24"/>
              </w:rPr>
            </w:pPr>
          </w:p>
        </w:tc>
        <w:tc>
          <w:tcPr>
            <w:tcW w:w="567" w:type="dxa"/>
            <w:vAlign w:val="center"/>
          </w:tcPr>
          <w:p w:rsidR="00805DB4" w:rsidRPr="000F2814" w:rsidRDefault="00805DB4" w:rsidP="000A02CC">
            <w:pPr>
              <w:jc w:val="center"/>
              <w:rPr>
                <w:rFonts w:ascii="Times New Roman" w:hAnsi="Times New Roman" w:cs="Times New Roman"/>
                <w:color w:val="000000"/>
                <w:sz w:val="24"/>
                <w:szCs w:val="24"/>
              </w:rPr>
            </w:pPr>
          </w:p>
        </w:tc>
        <w:tc>
          <w:tcPr>
            <w:tcW w:w="1418" w:type="dxa"/>
            <w:vAlign w:val="center"/>
          </w:tcPr>
          <w:p w:rsidR="00805DB4" w:rsidRPr="00EF6988" w:rsidRDefault="005961F9" w:rsidP="00F06E19">
            <w:pPr>
              <w:jc w:val="center"/>
              <w:rPr>
                <w:rFonts w:ascii="Times New Roman" w:hAnsi="Times New Roman" w:cs="Times New Roman"/>
              </w:rPr>
            </w:pPr>
            <w:r>
              <w:rPr>
                <w:rFonts w:ascii="Times New Roman" w:hAnsi="Times New Roman" w:cs="Times New Roman"/>
              </w:rPr>
              <w:t>0</w:t>
            </w:r>
          </w:p>
        </w:tc>
        <w:tc>
          <w:tcPr>
            <w:tcW w:w="1275" w:type="dxa"/>
            <w:vAlign w:val="center"/>
          </w:tcPr>
          <w:p w:rsidR="00805DB4" w:rsidRPr="00EF6988" w:rsidRDefault="005961F9" w:rsidP="00F06E19">
            <w:pPr>
              <w:jc w:val="center"/>
              <w:rPr>
                <w:rFonts w:ascii="Times New Roman" w:hAnsi="Times New Roman" w:cs="Times New Roman"/>
              </w:rPr>
            </w:pPr>
            <w:r>
              <w:rPr>
                <w:rFonts w:ascii="Times New Roman" w:hAnsi="Times New Roman" w:cs="Times New Roman"/>
              </w:rPr>
              <w:t>41,0</w:t>
            </w:r>
          </w:p>
        </w:tc>
        <w:tc>
          <w:tcPr>
            <w:tcW w:w="1276" w:type="dxa"/>
            <w:vAlign w:val="center"/>
          </w:tcPr>
          <w:p w:rsidR="00805DB4" w:rsidRPr="00EF6988" w:rsidRDefault="005961F9" w:rsidP="00F06E19">
            <w:pPr>
              <w:jc w:val="center"/>
              <w:rPr>
                <w:rFonts w:ascii="Times New Roman" w:hAnsi="Times New Roman" w:cs="Times New Roman"/>
              </w:rPr>
            </w:pPr>
            <w:r>
              <w:rPr>
                <w:rFonts w:ascii="Times New Roman" w:hAnsi="Times New Roman" w:cs="Times New Roman"/>
              </w:rPr>
              <w:t>33,25</w:t>
            </w:r>
          </w:p>
        </w:tc>
        <w:tc>
          <w:tcPr>
            <w:tcW w:w="1418" w:type="dxa"/>
            <w:vAlign w:val="center"/>
          </w:tcPr>
          <w:p w:rsidR="00805DB4" w:rsidRPr="00EF6988" w:rsidRDefault="00805DB4" w:rsidP="00947E2C">
            <w:pPr>
              <w:rPr>
                <w:rFonts w:ascii="Times New Roman" w:hAnsi="Times New Roman" w:cs="Times New Roman"/>
              </w:rPr>
            </w:pPr>
          </w:p>
        </w:tc>
        <w:tc>
          <w:tcPr>
            <w:tcW w:w="1134" w:type="dxa"/>
            <w:vAlign w:val="center"/>
          </w:tcPr>
          <w:p w:rsidR="00805DB4" w:rsidRPr="00EF6988" w:rsidRDefault="00805DB4" w:rsidP="00947E2C">
            <w:pPr>
              <w:rPr>
                <w:rFonts w:ascii="Times New Roman" w:hAnsi="Times New Roman" w:cs="Times New Roman"/>
              </w:rPr>
            </w:pPr>
          </w:p>
        </w:tc>
        <w:tc>
          <w:tcPr>
            <w:tcW w:w="1275" w:type="dxa"/>
            <w:vAlign w:val="center"/>
          </w:tcPr>
          <w:p w:rsidR="00805DB4" w:rsidRPr="00EF6988" w:rsidRDefault="00805DB4" w:rsidP="00947E2C">
            <w:pPr>
              <w:rPr>
                <w:rFonts w:ascii="Times New Roman" w:hAnsi="Times New Roman" w:cs="Times New Roman"/>
              </w:rPr>
            </w:pPr>
          </w:p>
        </w:tc>
      </w:tr>
      <w:tr w:rsidR="00805DB4" w:rsidRPr="00075C8F" w:rsidTr="005961F9">
        <w:tc>
          <w:tcPr>
            <w:tcW w:w="1532" w:type="dxa"/>
            <w:vMerge/>
          </w:tcPr>
          <w:p w:rsidR="00805DB4" w:rsidRPr="00B4171C" w:rsidRDefault="00805DB4" w:rsidP="000A5A38">
            <w:pPr>
              <w:spacing w:after="0" w:line="240" w:lineRule="auto"/>
              <w:rPr>
                <w:rFonts w:ascii="Times New Roman" w:hAnsi="Times New Roman" w:cs="Times New Roman"/>
              </w:rPr>
            </w:pPr>
          </w:p>
        </w:tc>
        <w:tc>
          <w:tcPr>
            <w:tcW w:w="1843" w:type="dxa"/>
            <w:vMerge/>
          </w:tcPr>
          <w:p w:rsidR="00805DB4" w:rsidRPr="00B4171C" w:rsidRDefault="00805DB4" w:rsidP="000A5A38">
            <w:pPr>
              <w:spacing w:after="0" w:line="240" w:lineRule="auto"/>
              <w:rPr>
                <w:rFonts w:ascii="Times New Roman" w:hAnsi="Times New Roman" w:cs="Times New Roman"/>
              </w:rPr>
            </w:pPr>
          </w:p>
        </w:tc>
        <w:tc>
          <w:tcPr>
            <w:tcW w:w="1701" w:type="dxa"/>
          </w:tcPr>
          <w:p w:rsidR="00805DB4" w:rsidRPr="00B4171C" w:rsidRDefault="00805DB4" w:rsidP="000A5A38">
            <w:pPr>
              <w:spacing w:after="0" w:line="240" w:lineRule="auto"/>
              <w:rPr>
                <w:rFonts w:ascii="Times New Roman" w:hAnsi="Times New Roman" w:cs="Times New Roman"/>
              </w:rPr>
            </w:pPr>
          </w:p>
        </w:tc>
        <w:tc>
          <w:tcPr>
            <w:tcW w:w="708" w:type="dxa"/>
            <w:vAlign w:val="center"/>
          </w:tcPr>
          <w:p w:rsidR="00805DB4" w:rsidRPr="000F2814" w:rsidRDefault="00805DB4" w:rsidP="000A02CC">
            <w:pPr>
              <w:jc w:val="center"/>
              <w:rPr>
                <w:rFonts w:ascii="Times New Roman" w:hAnsi="Times New Roman" w:cs="Times New Roman"/>
                <w:color w:val="000000"/>
                <w:sz w:val="24"/>
                <w:szCs w:val="24"/>
              </w:rPr>
            </w:pPr>
          </w:p>
        </w:tc>
        <w:tc>
          <w:tcPr>
            <w:tcW w:w="567" w:type="dxa"/>
            <w:vAlign w:val="center"/>
          </w:tcPr>
          <w:p w:rsidR="00805DB4" w:rsidRPr="000F2814" w:rsidRDefault="00805DB4" w:rsidP="000A02CC">
            <w:pPr>
              <w:jc w:val="center"/>
              <w:rPr>
                <w:rFonts w:ascii="Times New Roman" w:hAnsi="Times New Roman" w:cs="Times New Roman"/>
                <w:color w:val="000000"/>
                <w:sz w:val="24"/>
                <w:szCs w:val="24"/>
              </w:rPr>
            </w:pPr>
          </w:p>
        </w:tc>
        <w:tc>
          <w:tcPr>
            <w:tcW w:w="709" w:type="dxa"/>
            <w:vAlign w:val="center"/>
          </w:tcPr>
          <w:p w:rsidR="00805DB4" w:rsidRPr="000F2814" w:rsidRDefault="00805DB4" w:rsidP="000A02CC">
            <w:pPr>
              <w:jc w:val="center"/>
              <w:rPr>
                <w:rFonts w:ascii="Times New Roman" w:hAnsi="Times New Roman" w:cs="Times New Roman"/>
                <w:color w:val="000000"/>
                <w:sz w:val="24"/>
                <w:szCs w:val="24"/>
              </w:rPr>
            </w:pPr>
          </w:p>
        </w:tc>
        <w:tc>
          <w:tcPr>
            <w:tcW w:w="567" w:type="dxa"/>
            <w:vAlign w:val="center"/>
          </w:tcPr>
          <w:p w:rsidR="00805DB4" w:rsidRPr="000F2814" w:rsidRDefault="00805DB4" w:rsidP="000A02CC">
            <w:pPr>
              <w:jc w:val="center"/>
              <w:rPr>
                <w:rFonts w:ascii="Times New Roman" w:hAnsi="Times New Roman" w:cs="Times New Roman"/>
                <w:color w:val="000000"/>
                <w:sz w:val="24"/>
                <w:szCs w:val="24"/>
              </w:rPr>
            </w:pPr>
          </w:p>
        </w:tc>
        <w:tc>
          <w:tcPr>
            <w:tcW w:w="1418" w:type="dxa"/>
            <w:vAlign w:val="center"/>
          </w:tcPr>
          <w:p w:rsidR="00805DB4" w:rsidRPr="00EF6988" w:rsidRDefault="00805DB4" w:rsidP="00F06E19">
            <w:pPr>
              <w:jc w:val="center"/>
              <w:rPr>
                <w:rFonts w:ascii="Times New Roman" w:hAnsi="Times New Roman" w:cs="Times New Roman"/>
              </w:rPr>
            </w:pPr>
          </w:p>
        </w:tc>
        <w:tc>
          <w:tcPr>
            <w:tcW w:w="1275" w:type="dxa"/>
            <w:vAlign w:val="center"/>
          </w:tcPr>
          <w:p w:rsidR="00805DB4" w:rsidRPr="00EF6988" w:rsidRDefault="00805DB4" w:rsidP="00F06E19">
            <w:pPr>
              <w:jc w:val="center"/>
              <w:rPr>
                <w:rFonts w:ascii="Times New Roman" w:hAnsi="Times New Roman" w:cs="Times New Roman"/>
              </w:rPr>
            </w:pPr>
          </w:p>
        </w:tc>
        <w:tc>
          <w:tcPr>
            <w:tcW w:w="1276" w:type="dxa"/>
            <w:vAlign w:val="center"/>
          </w:tcPr>
          <w:p w:rsidR="00805DB4" w:rsidRPr="00EF6988" w:rsidRDefault="00805DB4" w:rsidP="00F06E19">
            <w:pPr>
              <w:jc w:val="center"/>
              <w:rPr>
                <w:rFonts w:ascii="Times New Roman" w:hAnsi="Times New Roman" w:cs="Times New Roman"/>
              </w:rPr>
            </w:pPr>
          </w:p>
        </w:tc>
        <w:tc>
          <w:tcPr>
            <w:tcW w:w="1418" w:type="dxa"/>
            <w:vAlign w:val="center"/>
          </w:tcPr>
          <w:p w:rsidR="00805DB4" w:rsidRPr="00EF6988" w:rsidRDefault="00805DB4" w:rsidP="000A02CC">
            <w:pPr>
              <w:jc w:val="center"/>
              <w:rPr>
                <w:rFonts w:ascii="Times New Roman" w:hAnsi="Times New Roman" w:cs="Times New Roman"/>
              </w:rPr>
            </w:pPr>
          </w:p>
        </w:tc>
        <w:tc>
          <w:tcPr>
            <w:tcW w:w="1134" w:type="dxa"/>
            <w:vAlign w:val="center"/>
          </w:tcPr>
          <w:p w:rsidR="00805DB4" w:rsidRPr="00EF6988" w:rsidRDefault="00805DB4" w:rsidP="000A02CC">
            <w:pPr>
              <w:jc w:val="center"/>
              <w:rPr>
                <w:rFonts w:ascii="Times New Roman" w:hAnsi="Times New Roman" w:cs="Times New Roman"/>
              </w:rPr>
            </w:pPr>
          </w:p>
        </w:tc>
        <w:tc>
          <w:tcPr>
            <w:tcW w:w="1275" w:type="dxa"/>
            <w:vAlign w:val="center"/>
          </w:tcPr>
          <w:p w:rsidR="00805DB4" w:rsidRPr="00EF6988" w:rsidRDefault="00805DB4" w:rsidP="000A02CC">
            <w:pPr>
              <w:jc w:val="center"/>
              <w:rPr>
                <w:rFonts w:ascii="Times New Roman" w:hAnsi="Times New Roman" w:cs="Times New Roman"/>
              </w:rPr>
            </w:pPr>
          </w:p>
        </w:tc>
      </w:tr>
    </w:tbl>
    <w:p w:rsidR="00BC741B" w:rsidRDefault="00BC741B" w:rsidP="00F06E19">
      <w:pPr>
        <w:spacing w:after="0" w:line="240" w:lineRule="auto"/>
        <w:outlineLvl w:val="0"/>
        <w:rPr>
          <w:rFonts w:ascii="Times New Roman" w:hAnsi="Times New Roman" w:cs="Times New Roman"/>
          <w:sz w:val="28"/>
          <w:szCs w:val="28"/>
        </w:rPr>
      </w:pPr>
    </w:p>
    <w:p w:rsidR="00BC741B" w:rsidRDefault="00BC741B" w:rsidP="00137EA1">
      <w:pPr>
        <w:spacing w:after="0" w:line="240" w:lineRule="auto"/>
        <w:jc w:val="center"/>
        <w:outlineLvl w:val="0"/>
        <w:rPr>
          <w:rFonts w:ascii="Times New Roman" w:hAnsi="Times New Roman" w:cs="Times New Roman"/>
          <w:sz w:val="28"/>
          <w:szCs w:val="28"/>
        </w:rPr>
      </w:pPr>
    </w:p>
    <w:p w:rsidR="00805DB4" w:rsidRPr="00BC741B" w:rsidRDefault="00FB77EB" w:rsidP="00137EA1">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Приложение № </w:t>
      </w:r>
      <w:r w:rsidRPr="00BC741B">
        <w:rPr>
          <w:rFonts w:ascii="Times New Roman" w:hAnsi="Times New Roman" w:cs="Times New Roman"/>
          <w:sz w:val="28"/>
          <w:szCs w:val="28"/>
        </w:rPr>
        <w:t>4</w:t>
      </w:r>
    </w:p>
    <w:p w:rsidR="00805DB4" w:rsidRDefault="00947E2C" w:rsidP="00615BD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 муниципаль</w:t>
      </w:r>
      <w:r w:rsidR="00805DB4">
        <w:rPr>
          <w:rFonts w:ascii="Times New Roman" w:hAnsi="Times New Roman" w:cs="Times New Roman"/>
          <w:sz w:val="28"/>
          <w:szCs w:val="28"/>
        </w:rPr>
        <w:t>ной программе</w:t>
      </w:r>
      <w:r w:rsidR="00615BD0">
        <w:rPr>
          <w:rFonts w:ascii="Times New Roman" w:hAnsi="Times New Roman" w:cs="Times New Roman"/>
          <w:sz w:val="28"/>
          <w:szCs w:val="28"/>
        </w:rPr>
        <w:t xml:space="preserve"> </w:t>
      </w:r>
      <w:r w:rsidR="00805DB4">
        <w:rPr>
          <w:rFonts w:ascii="Times New Roman" w:hAnsi="Times New Roman" w:cs="Times New Roman"/>
          <w:sz w:val="28"/>
          <w:szCs w:val="28"/>
        </w:rPr>
        <w:t>«Комплексное развитие</w:t>
      </w:r>
    </w:p>
    <w:p w:rsidR="00805DB4" w:rsidRDefault="002A09B4" w:rsidP="00AD4F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сельской </w:t>
      </w:r>
      <w:r w:rsidR="00947E2C">
        <w:rPr>
          <w:rFonts w:ascii="Times New Roman" w:hAnsi="Times New Roman" w:cs="Times New Roman"/>
          <w:sz w:val="28"/>
          <w:szCs w:val="28"/>
        </w:rPr>
        <w:t xml:space="preserve">территории </w:t>
      </w:r>
      <w:r w:rsidR="003F00F8">
        <w:rPr>
          <w:rFonts w:ascii="Times New Roman" w:hAnsi="Times New Roman" w:cs="Times New Roman"/>
          <w:sz w:val="28"/>
          <w:szCs w:val="28"/>
        </w:rPr>
        <w:t>Верхне-Смородинского</w:t>
      </w:r>
      <w:r w:rsidR="00947E2C">
        <w:rPr>
          <w:rFonts w:ascii="Times New Roman" w:hAnsi="Times New Roman" w:cs="Times New Roman"/>
          <w:sz w:val="28"/>
          <w:szCs w:val="28"/>
        </w:rPr>
        <w:t xml:space="preserve"> сельсовета Поныровского района </w:t>
      </w:r>
    </w:p>
    <w:p w:rsidR="00805DB4" w:rsidRDefault="00805DB4" w:rsidP="00AD4FF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Курской области»</w:t>
      </w:r>
    </w:p>
    <w:p w:rsidR="00805DB4" w:rsidRDefault="00805DB4" w:rsidP="00805DB4">
      <w:pPr>
        <w:spacing w:after="0" w:line="240" w:lineRule="auto"/>
        <w:jc w:val="center"/>
        <w:rPr>
          <w:rFonts w:ascii="Times New Roman" w:hAnsi="Times New Roman" w:cs="Times New Roman"/>
          <w:sz w:val="28"/>
          <w:szCs w:val="28"/>
        </w:rPr>
      </w:pPr>
    </w:p>
    <w:p w:rsidR="00A55587" w:rsidRDefault="00A55587" w:rsidP="00805DB4">
      <w:pPr>
        <w:spacing w:after="0" w:line="240" w:lineRule="auto"/>
        <w:jc w:val="center"/>
        <w:rPr>
          <w:rFonts w:ascii="Times New Roman" w:hAnsi="Times New Roman" w:cs="Times New Roman"/>
          <w:sz w:val="28"/>
          <w:szCs w:val="28"/>
        </w:rPr>
      </w:pPr>
    </w:p>
    <w:p w:rsidR="00A55587" w:rsidRDefault="00805DB4" w:rsidP="00A5558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w:t>
      </w:r>
      <w:r w:rsidR="00A55587">
        <w:rPr>
          <w:rFonts w:ascii="Times New Roman" w:hAnsi="Times New Roman" w:cs="Times New Roman"/>
          <w:b/>
          <w:bCs/>
          <w:sz w:val="28"/>
          <w:szCs w:val="28"/>
        </w:rPr>
        <w:t>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w:t>
      </w:r>
      <w:r w:rsidR="00947E2C">
        <w:rPr>
          <w:rFonts w:ascii="Times New Roman" w:hAnsi="Times New Roman" w:cs="Times New Roman"/>
          <w:b/>
          <w:bCs/>
          <w:sz w:val="28"/>
          <w:szCs w:val="28"/>
        </w:rPr>
        <w:t>х источников на реализацию муниципальной программы</w:t>
      </w:r>
      <w:r w:rsidR="00A55587">
        <w:rPr>
          <w:rFonts w:ascii="Times New Roman" w:hAnsi="Times New Roman" w:cs="Times New Roman"/>
          <w:b/>
          <w:bCs/>
          <w:sz w:val="28"/>
          <w:szCs w:val="28"/>
        </w:rPr>
        <w:t xml:space="preserve"> </w:t>
      </w:r>
    </w:p>
    <w:p w:rsidR="00A55587" w:rsidRDefault="002A09B4" w:rsidP="00A5558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«Комплексное развитие сельской </w:t>
      </w:r>
      <w:r w:rsidR="00947E2C">
        <w:rPr>
          <w:rFonts w:ascii="Times New Roman" w:hAnsi="Times New Roman" w:cs="Times New Roman"/>
          <w:b/>
          <w:bCs/>
          <w:sz w:val="28"/>
          <w:szCs w:val="28"/>
        </w:rPr>
        <w:t xml:space="preserve">территории </w:t>
      </w:r>
      <w:r w:rsidR="003F00F8">
        <w:rPr>
          <w:rFonts w:ascii="Times New Roman" w:hAnsi="Times New Roman" w:cs="Times New Roman"/>
          <w:b/>
          <w:bCs/>
          <w:sz w:val="28"/>
          <w:szCs w:val="28"/>
        </w:rPr>
        <w:t>Верхне-Смородинского</w:t>
      </w:r>
      <w:r w:rsidR="00947E2C">
        <w:rPr>
          <w:rFonts w:ascii="Times New Roman" w:hAnsi="Times New Roman" w:cs="Times New Roman"/>
          <w:b/>
          <w:bCs/>
          <w:sz w:val="28"/>
          <w:szCs w:val="28"/>
        </w:rPr>
        <w:t xml:space="preserve"> сельсовета Поныровского района</w:t>
      </w:r>
      <w:r w:rsidR="00A55587">
        <w:rPr>
          <w:rFonts w:ascii="Times New Roman" w:hAnsi="Times New Roman" w:cs="Times New Roman"/>
          <w:b/>
          <w:bCs/>
          <w:sz w:val="28"/>
          <w:szCs w:val="28"/>
        </w:rPr>
        <w:t xml:space="preserve"> Курской области»</w:t>
      </w:r>
    </w:p>
    <w:p w:rsidR="00E017DA" w:rsidRDefault="00E017DA" w:rsidP="00A55587">
      <w:pPr>
        <w:spacing w:after="0" w:line="240" w:lineRule="auto"/>
        <w:jc w:val="center"/>
        <w:rPr>
          <w:rFonts w:ascii="Times New Roman" w:hAnsi="Times New Roman" w:cs="Times New Roman"/>
          <w:b/>
          <w:bCs/>
          <w:sz w:val="28"/>
          <w:szCs w:val="28"/>
        </w:rPr>
      </w:pPr>
    </w:p>
    <w:tbl>
      <w:tblPr>
        <w:tblStyle w:val="afc"/>
        <w:tblW w:w="14850" w:type="dxa"/>
        <w:tblBorders>
          <w:bottom w:val="none" w:sz="0" w:space="0" w:color="auto"/>
        </w:tblBorders>
        <w:tblLook w:val="04A0" w:firstRow="1" w:lastRow="0" w:firstColumn="1" w:lastColumn="0" w:noHBand="0" w:noVBand="1"/>
      </w:tblPr>
      <w:tblGrid>
        <w:gridCol w:w="1809"/>
        <w:gridCol w:w="1985"/>
        <w:gridCol w:w="1984"/>
        <w:gridCol w:w="1560"/>
        <w:gridCol w:w="1559"/>
        <w:gridCol w:w="1559"/>
        <w:gridCol w:w="1418"/>
        <w:gridCol w:w="1417"/>
        <w:gridCol w:w="1559"/>
      </w:tblGrid>
      <w:tr w:rsidR="00E017DA" w:rsidTr="005B5B24">
        <w:trPr>
          <w:trHeight w:val="842"/>
        </w:trPr>
        <w:tc>
          <w:tcPr>
            <w:tcW w:w="1809" w:type="dxa"/>
            <w:vMerge w:val="restart"/>
          </w:tcPr>
          <w:p w:rsidR="00E017DA" w:rsidRPr="005A2FD9" w:rsidRDefault="00E017DA" w:rsidP="00960AE2">
            <w:pPr>
              <w:spacing w:after="0" w:line="240" w:lineRule="auto"/>
              <w:jc w:val="center"/>
              <w:rPr>
                <w:rFonts w:ascii="Times New Roman" w:hAnsi="Times New Roman" w:cs="Times New Roman"/>
              </w:rPr>
            </w:pPr>
            <w:r w:rsidRPr="005A2FD9">
              <w:rPr>
                <w:rFonts w:ascii="Times New Roman" w:hAnsi="Times New Roman" w:cs="Times New Roman"/>
              </w:rPr>
              <w:t>Статус</w:t>
            </w:r>
          </w:p>
        </w:tc>
        <w:tc>
          <w:tcPr>
            <w:tcW w:w="1985" w:type="dxa"/>
            <w:vMerge w:val="restart"/>
          </w:tcPr>
          <w:p w:rsidR="00E017DA" w:rsidRPr="005A2FD9" w:rsidRDefault="00947E2C" w:rsidP="00960AE2">
            <w:pPr>
              <w:spacing w:after="0" w:line="240" w:lineRule="auto"/>
              <w:jc w:val="center"/>
              <w:rPr>
                <w:rFonts w:ascii="Times New Roman" w:hAnsi="Times New Roman" w:cs="Times New Roman"/>
              </w:rPr>
            </w:pPr>
            <w:r>
              <w:rPr>
                <w:rFonts w:ascii="Times New Roman" w:hAnsi="Times New Roman" w:cs="Times New Roman"/>
              </w:rPr>
              <w:t>Наименование муниципаль</w:t>
            </w:r>
            <w:r w:rsidR="00E017DA" w:rsidRPr="005A2FD9">
              <w:rPr>
                <w:rFonts w:ascii="Times New Roman" w:hAnsi="Times New Roman" w:cs="Times New Roman"/>
              </w:rPr>
              <w:t>ной прог</w:t>
            </w:r>
            <w:r>
              <w:rPr>
                <w:rFonts w:ascii="Times New Roman" w:hAnsi="Times New Roman" w:cs="Times New Roman"/>
              </w:rPr>
              <w:t>раммы, подпрограммы муниципаль</w:t>
            </w:r>
            <w:r w:rsidR="00E017DA" w:rsidRPr="005A2FD9">
              <w:rPr>
                <w:rFonts w:ascii="Times New Roman" w:hAnsi="Times New Roman" w:cs="Times New Roman"/>
              </w:rPr>
              <w:t>ной программы, ведомственной целевой программы, основного мероприятия</w:t>
            </w:r>
          </w:p>
        </w:tc>
        <w:tc>
          <w:tcPr>
            <w:tcW w:w="1984" w:type="dxa"/>
            <w:vMerge w:val="restart"/>
          </w:tcPr>
          <w:p w:rsidR="00E017DA" w:rsidRPr="005A2FD9" w:rsidRDefault="00E017DA" w:rsidP="00960AE2">
            <w:pPr>
              <w:spacing w:after="0" w:line="240" w:lineRule="auto"/>
              <w:jc w:val="center"/>
              <w:rPr>
                <w:rFonts w:ascii="Times New Roman" w:hAnsi="Times New Roman" w:cs="Times New Roman"/>
              </w:rPr>
            </w:pPr>
            <w:r w:rsidRPr="005A2FD9">
              <w:rPr>
                <w:rFonts w:ascii="Times New Roman" w:hAnsi="Times New Roman" w:cs="Times New Roman"/>
              </w:rPr>
              <w:t>Источники ресурсного обеспечения</w:t>
            </w:r>
          </w:p>
        </w:tc>
        <w:tc>
          <w:tcPr>
            <w:tcW w:w="9072" w:type="dxa"/>
            <w:gridSpan w:val="6"/>
          </w:tcPr>
          <w:p w:rsidR="00E017DA" w:rsidRPr="005A2FD9" w:rsidRDefault="00E017DA" w:rsidP="00A55587">
            <w:pPr>
              <w:spacing w:after="0" w:line="240" w:lineRule="auto"/>
              <w:jc w:val="center"/>
              <w:rPr>
                <w:rFonts w:ascii="Times New Roman" w:hAnsi="Times New Roman" w:cs="Times New Roman"/>
                <w:b/>
                <w:bCs/>
              </w:rPr>
            </w:pPr>
            <w:r w:rsidRPr="005A2FD9">
              <w:rPr>
                <w:rFonts w:ascii="Times New Roman" w:hAnsi="Times New Roman" w:cs="Times New Roman"/>
              </w:rPr>
              <w:t>Оценка расходов (тыс. рублей), годы</w:t>
            </w:r>
          </w:p>
        </w:tc>
      </w:tr>
      <w:tr w:rsidR="00E017DA" w:rsidTr="005B5B24">
        <w:trPr>
          <w:trHeight w:val="2209"/>
        </w:trPr>
        <w:tc>
          <w:tcPr>
            <w:tcW w:w="1809" w:type="dxa"/>
            <w:vMerge/>
          </w:tcPr>
          <w:p w:rsidR="00E017DA" w:rsidRPr="005A2FD9" w:rsidRDefault="00E017DA" w:rsidP="00960AE2">
            <w:pPr>
              <w:spacing w:after="0" w:line="240" w:lineRule="auto"/>
              <w:jc w:val="center"/>
              <w:rPr>
                <w:rFonts w:ascii="Times New Roman" w:hAnsi="Times New Roman" w:cs="Times New Roman"/>
              </w:rPr>
            </w:pPr>
          </w:p>
        </w:tc>
        <w:tc>
          <w:tcPr>
            <w:tcW w:w="1985" w:type="dxa"/>
            <w:vMerge/>
          </w:tcPr>
          <w:p w:rsidR="00E017DA" w:rsidRPr="005A2FD9" w:rsidRDefault="00E017DA" w:rsidP="00960AE2">
            <w:pPr>
              <w:spacing w:after="0" w:line="240" w:lineRule="auto"/>
              <w:jc w:val="center"/>
              <w:rPr>
                <w:rFonts w:ascii="Times New Roman" w:hAnsi="Times New Roman" w:cs="Times New Roman"/>
              </w:rPr>
            </w:pPr>
          </w:p>
        </w:tc>
        <w:tc>
          <w:tcPr>
            <w:tcW w:w="1984" w:type="dxa"/>
            <w:vMerge/>
          </w:tcPr>
          <w:p w:rsidR="00E017DA" w:rsidRPr="005A2FD9" w:rsidRDefault="00E017DA" w:rsidP="00960AE2">
            <w:pPr>
              <w:spacing w:after="0" w:line="240" w:lineRule="auto"/>
              <w:jc w:val="center"/>
              <w:rPr>
                <w:rFonts w:ascii="Times New Roman" w:hAnsi="Times New Roman" w:cs="Times New Roman"/>
              </w:rPr>
            </w:pPr>
          </w:p>
        </w:tc>
        <w:tc>
          <w:tcPr>
            <w:tcW w:w="1560" w:type="dxa"/>
          </w:tcPr>
          <w:p w:rsidR="00E017DA" w:rsidRPr="005A2FD9" w:rsidRDefault="00E017DA" w:rsidP="00960AE2">
            <w:pPr>
              <w:spacing w:after="0" w:line="240" w:lineRule="auto"/>
              <w:jc w:val="center"/>
              <w:rPr>
                <w:rFonts w:ascii="Times New Roman" w:hAnsi="Times New Roman" w:cs="Times New Roman"/>
              </w:rPr>
            </w:pPr>
            <w:r w:rsidRPr="005A2FD9">
              <w:rPr>
                <w:rFonts w:ascii="Times New Roman" w:hAnsi="Times New Roman" w:cs="Times New Roman"/>
              </w:rPr>
              <w:t>2020</w:t>
            </w:r>
          </w:p>
        </w:tc>
        <w:tc>
          <w:tcPr>
            <w:tcW w:w="1559" w:type="dxa"/>
          </w:tcPr>
          <w:p w:rsidR="00E017DA" w:rsidRPr="005A2FD9" w:rsidRDefault="00E017DA" w:rsidP="00960AE2">
            <w:pPr>
              <w:spacing w:after="0" w:line="240" w:lineRule="auto"/>
              <w:jc w:val="center"/>
              <w:rPr>
                <w:rFonts w:ascii="Times New Roman" w:hAnsi="Times New Roman" w:cs="Times New Roman"/>
              </w:rPr>
            </w:pPr>
            <w:r w:rsidRPr="005A2FD9">
              <w:rPr>
                <w:rFonts w:ascii="Times New Roman" w:hAnsi="Times New Roman" w:cs="Times New Roman"/>
              </w:rPr>
              <w:t>2021</w:t>
            </w:r>
          </w:p>
        </w:tc>
        <w:tc>
          <w:tcPr>
            <w:tcW w:w="1559" w:type="dxa"/>
          </w:tcPr>
          <w:p w:rsidR="00E017DA" w:rsidRPr="005A2FD9" w:rsidRDefault="00E017DA" w:rsidP="00960AE2">
            <w:pPr>
              <w:spacing w:after="0" w:line="240" w:lineRule="auto"/>
              <w:jc w:val="center"/>
              <w:rPr>
                <w:rFonts w:ascii="Times New Roman" w:hAnsi="Times New Roman" w:cs="Times New Roman"/>
              </w:rPr>
            </w:pPr>
            <w:r w:rsidRPr="005A2FD9">
              <w:rPr>
                <w:rFonts w:ascii="Times New Roman" w:hAnsi="Times New Roman" w:cs="Times New Roman"/>
              </w:rPr>
              <w:t>2022</w:t>
            </w:r>
          </w:p>
        </w:tc>
        <w:tc>
          <w:tcPr>
            <w:tcW w:w="1418" w:type="dxa"/>
          </w:tcPr>
          <w:p w:rsidR="00E017DA" w:rsidRPr="005A2FD9" w:rsidRDefault="00E017DA" w:rsidP="00960AE2">
            <w:pPr>
              <w:spacing w:after="0" w:line="240" w:lineRule="auto"/>
              <w:jc w:val="center"/>
              <w:rPr>
                <w:rFonts w:ascii="Times New Roman" w:hAnsi="Times New Roman" w:cs="Times New Roman"/>
              </w:rPr>
            </w:pPr>
            <w:r w:rsidRPr="005A2FD9">
              <w:rPr>
                <w:rFonts w:ascii="Times New Roman" w:hAnsi="Times New Roman" w:cs="Times New Roman"/>
              </w:rPr>
              <w:t>2023</w:t>
            </w:r>
          </w:p>
        </w:tc>
        <w:tc>
          <w:tcPr>
            <w:tcW w:w="1417" w:type="dxa"/>
          </w:tcPr>
          <w:p w:rsidR="00E017DA" w:rsidRPr="005A2FD9" w:rsidRDefault="00E017DA" w:rsidP="00960AE2">
            <w:pPr>
              <w:spacing w:after="0" w:line="240" w:lineRule="auto"/>
              <w:jc w:val="center"/>
              <w:rPr>
                <w:rFonts w:ascii="Times New Roman" w:hAnsi="Times New Roman" w:cs="Times New Roman"/>
              </w:rPr>
            </w:pPr>
            <w:r w:rsidRPr="005A2FD9">
              <w:rPr>
                <w:rFonts w:ascii="Times New Roman" w:hAnsi="Times New Roman" w:cs="Times New Roman"/>
              </w:rPr>
              <w:t>2024</w:t>
            </w:r>
          </w:p>
        </w:tc>
        <w:tc>
          <w:tcPr>
            <w:tcW w:w="1559" w:type="dxa"/>
          </w:tcPr>
          <w:p w:rsidR="00E017DA" w:rsidRPr="005A2FD9" w:rsidRDefault="005A2FD9" w:rsidP="00A55587">
            <w:pPr>
              <w:spacing w:after="0" w:line="240" w:lineRule="auto"/>
              <w:jc w:val="center"/>
              <w:rPr>
                <w:rFonts w:ascii="Times New Roman" w:hAnsi="Times New Roman" w:cs="Times New Roman"/>
                <w:bCs/>
              </w:rPr>
            </w:pPr>
            <w:r w:rsidRPr="005A2FD9">
              <w:rPr>
                <w:rFonts w:ascii="Times New Roman" w:hAnsi="Times New Roman" w:cs="Times New Roman"/>
                <w:bCs/>
              </w:rPr>
              <w:t>2025</w:t>
            </w:r>
          </w:p>
        </w:tc>
      </w:tr>
    </w:tbl>
    <w:tbl>
      <w:tblPr>
        <w:tblW w:w="14856"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57" w:type="dxa"/>
          <w:bottom w:w="102" w:type="dxa"/>
          <w:right w:w="62" w:type="dxa"/>
        </w:tblCellMar>
        <w:tblLook w:val="0000" w:firstRow="0" w:lastRow="0" w:firstColumn="0" w:lastColumn="0" w:noHBand="0" w:noVBand="0"/>
      </w:tblPr>
      <w:tblGrid>
        <w:gridCol w:w="1815"/>
        <w:gridCol w:w="1970"/>
        <w:gridCol w:w="1999"/>
        <w:gridCol w:w="1561"/>
        <w:gridCol w:w="1558"/>
        <w:gridCol w:w="1559"/>
        <w:gridCol w:w="1418"/>
        <w:gridCol w:w="1417"/>
        <w:gridCol w:w="1559"/>
      </w:tblGrid>
      <w:tr w:rsidR="00805DB4" w:rsidRPr="00075C8F" w:rsidTr="005961F9">
        <w:trPr>
          <w:trHeight w:val="459"/>
          <w:tblHeader/>
        </w:trPr>
        <w:tc>
          <w:tcPr>
            <w:tcW w:w="1815" w:type="dxa"/>
          </w:tcPr>
          <w:p w:rsidR="00805DB4" w:rsidRPr="00075C8F" w:rsidRDefault="00805DB4" w:rsidP="000A5A3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1</w:t>
            </w:r>
          </w:p>
        </w:tc>
        <w:tc>
          <w:tcPr>
            <w:tcW w:w="1970" w:type="dxa"/>
          </w:tcPr>
          <w:p w:rsidR="00805DB4" w:rsidRPr="00075C8F" w:rsidRDefault="00805DB4" w:rsidP="000A5A3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2</w:t>
            </w:r>
          </w:p>
        </w:tc>
        <w:tc>
          <w:tcPr>
            <w:tcW w:w="1999" w:type="dxa"/>
          </w:tcPr>
          <w:p w:rsidR="00805DB4" w:rsidRPr="00075C8F" w:rsidRDefault="00805DB4" w:rsidP="000A5A3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3</w:t>
            </w:r>
          </w:p>
        </w:tc>
        <w:tc>
          <w:tcPr>
            <w:tcW w:w="1561" w:type="dxa"/>
          </w:tcPr>
          <w:p w:rsidR="00805DB4" w:rsidRPr="00075C8F" w:rsidRDefault="00805DB4" w:rsidP="000A5A3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4</w:t>
            </w:r>
          </w:p>
        </w:tc>
        <w:tc>
          <w:tcPr>
            <w:tcW w:w="1558" w:type="dxa"/>
          </w:tcPr>
          <w:p w:rsidR="00805DB4" w:rsidRPr="00075C8F" w:rsidRDefault="00805DB4" w:rsidP="000A5A3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5</w:t>
            </w:r>
          </w:p>
        </w:tc>
        <w:tc>
          <w:tcPr>
            <w:tcW w:w="1559" w:type="dxa"/>
          </w:tcPr>
          <w:p w:rsidR="00805DB4" w:rsidRPr="00075C8F" w:rsidRDefault="00805DB4" w:rsidP="000A5A3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6</w:t>
            </w:r>
          </w:p>
        </w:tc>
        <w:tc>
          <w:tcPr>
            <w:tcW w:w="1418" w:type="dxa"/>
          </w:tcPr>
          <w:p w:rsidR="00805DB4" w:rsidRPr="00075C8F" w:rsidRDefault="00805DB4" w:rsidP="000A5A3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7</w:t>
            </w:r>
          </w:p>
        </w:tc>
        <w:tc>
          <w:tcPr>
            <w:tcW w:w="1417" w:type="dxa"/>
          </w:tcPr>
          <w:p w:rsidR="00805DB4" w:rsidRPr="00075C8F" w:rsidRDefault="00805DB4" w:rsidP="000A5A3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8</w:t>
            </w:r>
          </w:p>
        </w:tc>
        <w:tc>
          <w:tcPr>
            <w:tcW w:w="1559" w:type="dxa"/>
          </w:tcPr>
          <w:p w:rsidR="00805DB4" w:rsidRPr="00075C8F" w:rsidRDefault="00805DB4" w:rsidP="000A5A3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9</w:t>
            </w:r>
          </w:p>
        </w:tc>
      </w:tr>
      <w:tr w:rsidR="00805DB4" w:rsidRPr="00075C8F" w:rsidTr="005A2FD9">
        <w:tc>
          <w:tcPr>
            <w:tcW w:w="1815" w:type="dxa"/>
            <w:vMerge w:val="restart"/>
          </w:tcPr>
          <w:p w:rsidR="00805DB4" w:rsidRPr="005A2FD9" w:rsidRDefault="00947E2C" w:rsidP="000A5A38">
            <w:pPr>
              <w:spacing w:after="0" w:line="240" w:lineRule="auto"/>
              <w:outlineLvl w:val="1"/>
              <w:rPr>
                <w:rFonts w:ascii="Times New Roman" w:hAnsi="Times New Roman" w:cs="Times New Roman"/>
              </w:rPr>
            </w:pPr>
            <w:r>
              <w:rPr>
                <w:rFonts w:ascii="Times New Roman" w:hAnsi="Times New Roman" w:cs="Times New Roman"/>
              </w:rPr>
              <w:t>Муниципаль</w:t>
            </w:r>
            <w:r w:rsidR="00805DB4" w:rsidRPr="005A2FD9">
              <w:rPr>
                <w:rFonts w:ascii="Times New Roman" w:hAnsi="Times New Roman" w:cs="Times New Roman"/>
              </w:rPr>
              <w:t>ная программа</w:t>
            </w:r>
          </w:p>
        </w:tc>
        <w:tc>
          <w:tcPr>
            <w:tcW w:w="1970" w:type="dxa"/>
            <w:vMerge w:val="restart"/>
          </w:tcPr>
          <w:p w:rsidR="00805DB4" w:rsidRPr="005A2FD9" w:rsidRDefault="00947E2C" w:rsidP="000A5A38">
            <w:pPr>
              <w:spacing w:after="0" w:line="240" w:lineRule="auto"/>
              <w:rPr>
                <w:rFonts w:ascii="Times New Roman" w:hAnsi="Times New Roman" w:cs="Times New Roman"/>
              </w:rPr>
            </w:pPr>
            <w:r>
              <w:rPr>
                <w:rFonts w:ascii="Times New Roman" w:hAnsi="Times New Roman" w:cs="Times New Roman"/>
              </w:rPr>
              <w:t xml:space="preserve">Комплексное развитие </w:t>
            </w:r>
            <w:proofErr w:type="gramStart"/>
            <w:r>
              <w:rPr>
                <w:rFonts w:ascii="Times New Roman" w:hAnsi="Times New Roman" w:cs="Times New Roman"/>
              </w:rPr>
              <w:t>сельской  территории</w:t>
            </w:r>
            <w:proofErr w:type="gramEnd"/>
            <w:r>
              <w:rPr>
                <w:rFonts w:ascii="Times New Roman" w:hAnsi="Times New Roman" w:cs="Times New Roman"/>
              </w:rPr>
              <w:t xml:space="preserve"> </w:t>
            </w:r>
            <w:r w:rsidR="003F00F8">
              <w:rPr>
                <w:rFonts w:ascii="Times New Roman" w:hAnsi="Times New Roman" w:cs="Times New Roman"/>
              </w:rPr>
              <w:t>Верхне-Смородинского</w:t>
            </w:r>
            <w:r>
              <w:rPr>
                <w:rFonts w:ascii="Times New Roman" w:hAnsi="Times New Roman" w:cs="Times New Roman"/>
              </w:rPr>
              <w:t xml:space="preserve"> сельсовета Поныровского района</w:t>
            </w:r>
            <w:r w:rsidR="00805DB4" w:rsidRPr="005A2FD9">
              <w:rPr>
                <w:rFonts w:ascii="Times New Roman" w:hAnsi="Times New Roman" w:cs="Times New Roman"/>
              </w:rPr>
              <w:t xml:space="preserve">   Курской области</w:t>
            </w:r>
          </w:p>
        </w:tc>
        <w:tc>
          <w:tcPr>
            <w:tcW w:w="1999" w:type="dxa"/>
          </w:tcPr>
          <w:p w:rsidR="00805DB4" w:rsidRPr="005A2FD9" w:rsidRDefault="00805DB4" w:rsidP="000A5A38">
            <w:pPr>
              <w:spacing w:after="0" w:line="240" w:lineRule="auto"/>
              <w:jc w:val="both"/>
              <w:rPr>
                <w:rFonts w:ascii="Times New Roman" w:hAnsi="Times New Roman" w:cs="Times New Roman"/>
              </w:rPr>
            </w:pPr>
            <w:r w:rsidRPr="005A2FD9">
              <w:rPr>
                <w:rFonts w:ascii="Times New Roman" w:hAnsi="Times New Roman" w:cs="Times New Roman"/>
              </w:rPr>
              <w:t>Всего</w:t>
            </w:r>
          </w:p>
        </w:tc>
        <w:tc>
          <w:tcPr>
            <w:tcW w:w="1561" w:type="dxa"/>
            <w:vAlign w:val="center"/>
          </w:tcPr>
          <w:p w:rsidR="00805DB4" w:rsidRPr="004945CA" w:rsidRDefault="00993D3A" w:rsidP="00F06E19">
            <w:pPr>
              <w:jc w:val="center"/>
              <w:rPr>
                <w:rFonts w:ascii="Times New Roman" w:hAnsi="Times New Roman" w:cs="Times New Roman"/>
                <w:color w:val="000000"/>
              </w:rPr>
            </w:pPr>
            <w:r>
              <w:rPr>
                <w:rFonts w:ascii="Times New Roman" w:hAnsi="Times New Roman" w:cs="Times New Roman"/>
                <w:color w:val="000000"/>
              </w:rPr>
              <w:t>63,0</w:t>
            </w:r>
          </w:p>
        </w:tc>
        <w:tc>
          <w:tcPr>
            <w:tcW w:w="1558" w:type="dxa"/>
            <w:vAlign w:val="center"/>
          </w:tcPr>
          <w:p w:rsidR="00805DB4" w:rsidRPr="00993D3A" w:rsidRDefault="00993D3A" w:rsidP="00F06E19">
            <w:pPr>
              <w:jc w:val="center"/>
              <w:rPr>
                <w:rFonts w:ascii="Times New Roman" w:hAnsi="Times New Roman" w:cs="Times New Roman"/>
              </w:rPr>
            </w:pPr>
            <w:r w:rsidRPr="00993D3A">
              <w:rPr>
                <w:rFonts w:ascii="Times New Roman" w:hAnsi="Times New Roman" w:cs="Times New Roman"/>
              </w:rPr>
              <w:t>928,0</w:t>
            </w:r>
          </w:p>
        </w:tc>
        <w:tc>
          <w:tcPr>
            <w:tcW w:w="1559" w:type="dxa"/>
            <w:vAlign w:val="center"/>
          </w:tcPr>
          <w:p w:rsidR="00805DB4" w:rsidRPr="00993D3A" w:rsidRDefault="00993D3A" w:rsidP="00F06E19">
            <w:pPr>
              <w:jc w:val="center"/>
              <w:rPr>
                <w:rFonts w:ascii="Times New Roman" w:hAnsi="Times New Roman" w:cs="Times New Roman"/>
              </w:rPr>
            </w:pPr>
            <w:r w:rsidRPr="00993D3A">
              <w:rPr>
                <w:rFonts w:ascii="Times New Roman" w:hAnsi="Times New Roman" w:cs="Times New Roman"/>
              </w:rPr>
              <w:t>760,0</w:t>
            </w:r>
          </w:p>
        </w:tc>
        <w:tc>
          <w:tcPr>
            <w:tcW w:w="1418" w:type="dxa"/>
            <w:vAlign w:val="center"/>
          </w:tcPr>
          <w:p w:rsidR="00805DB4" w:rsidRPr="004246DA" w:rsidRDefault="005961F9" w:rsidP="00F06E19">
            <w:pPr>
              <w:jc w:val="center"/>
              <w:rPr>
                <w:rFonts w:ascii="Times New Roman" w:hAnsi="Times New Roman" w:cs="Times New Roman"/>
                <w:color w:val="000000"/>
              </w:rPr>
            </w:pPr>
            <w:r>
              <w:rPr>
                <w:rFonts w:ascii="Times New Roman" w:hAnsi="Times New Roman" w:cs="Times New Roman"/>
                <w:color w:val="000000"/>
              </w:rPr>
              <w:t>0</w:t>
            </w:r>
          </w:p>
        </w:tc>
        <w:tc>
          <w:tcPr>
            <w:tcW w:w="1417" w:type="dxa"/>
            <w:vAlign w:val="center"/>
          </w:tcPr>
          <w:p w:rsidR="00805DB4" w:rsidRPr="004246DA" w:rsidRDefault="005961F9" w:rsidP="00F06E19">
            <w:pPr>
              <w:jc w:val="center"/>
              <w:rPr>
                <w:rFonts w:ascii="Times New Roman" w:hAnsi="Times New Roman" w:cs="Times New Roman"/>
                <w:color w:val="000000"/>
              </w:rPr>
            </w:pPr>
            <w:r>
              <w:rPr>
                <w:rFonts w:ascii="Times New Roman" w:hAnsi="Times New Roman" w:cs="Times New Roman"/>
                <w:color w:val="000000"/>
              </w:rPr>
              <w:t>0</w:t>
            </w:r>
          </w:p>
        </w:tc>
        <w:tc>
          <w:tcPr>
            <w:tcW w:w="1559" w:type="dxa"/>
            <w:vAlign w:val="center"/>
          </w:tcPr>
          <w:p w:rsidR="00805DB4" w:rsidRPr="004246DA" w:rsidRDefault="005961F9" w:rsidP="00F06E19">
            <w:pPr>
              <w:jc w:val="center"/>
              <w:rPr>
                <w:rFonts w:ascii="Times New Roman" w:hAnsi="Times New Roman" w:cs="Times New Roman"/>
                <w:color w:val="000000"/>
              </w:rPr>
            </w:pPr>
            <w:r>
              <w:rPr>
                <w:rFonts w:ascii="Times New Roman" w:hAnsi="Times New Roman" w:cs="Times New Roman"/>
                <w:color w:val="000000"/>
              </w:rPr>
              <w:t>0</w:t>
            </w:r>
          </w:p>
        </w:tc>
      </w:tr>
      <w:tr w:rsidR="00805DB4" w:rsidRPr="00075C8F" w:rsidTr="005A2FD9">
        <w:tc>
          <w:tcPr>
            <w:tcW w:w="1815" w:type="dxa"/>
            <w:vMerge/>
          </w:tcPr>
          <w:p w:rsidR="00805DB4" w:rsidRPr="005A2FD9" w:rsidRDefault="00805DB4" w:rsidP="000A5A38">
            <w:pPr>
              <w:spacing w:after="0" w:line="240" w:lineRule="auto"/>
              <w:jc w:val="both"/>
              <w:rPr>
                <w:rFonts w:ascii="Times New Roman" w:hAnsi="Times New Roman" w:cs="Times New Roman"/>
              </w:rPr>
            </w:pPr>
          </w:p>
        </w:tc>
        <w:tc>
          <w:tcPr>
            <w:tcW w:w="1970" w:type="dxa"/>
            <w:vMerge/>
          </w:tcPr>
          <w:p w:rsidR="00805DB4" w:rsidRPr="005A2FD9" w:rsidRDefault="00805DB4" w:rsidP="000A5A38">
            <w:pPr>
              <w:spacing w:after="0" w:line="240" w:lineRule="auto"/>
              <w:jc w:val="both"/>
              <w:rPr>
                <w:rFonts w:ascii="Times New Roman" w:hAnsi="Times New Roman" w:cs="Times New Roman"/>
              </w:rPr>
            </w:pPr>
          </w:p>
        </w:tc>
        <w:tc>
          <w:tcPr>
            <w:tcW w:w="1999" w:type="dxa"/>
          </w:tcPr>
          <w:p w:rsidR="00805DB4" w:rsidRPr="005A2FD9" w:rsidRDefault="00805DB4" w:rsidP="000A5A38">
            <w:pPr>
              <w:spacing w:after="0" w:line="240" w:lineRule="auto"/>
              <w:jc w:val="both"/>
              <w:rPr>
                <w:rFonts w:ascii="Times New Roman" w:hAnsi="Times New Roman" w:cs="Times New Roman"/>
              </w:rPr>
            </w:pPr>
            <w:r w:rsidRPr="005A2FD9">
              <w:rPr>
                <w:rFonts w:ascii="Times New Roman" w:hAnsi="Times New Roman" w:cs="Times New Roman"/>
              </w:rPr>
              <w:t>федеральный бюджет</w:t>
            </w:r>
          </w:p>
        </w:tc>
        <w:tc>
          <w:tcPr>
            <w:tcW w:w="1561" w:type="dxa"/>
            <w:vAlign w:val="center"/>
          </w:tcPr>
          <w:p w:rsidR="00805DB4" w:rsidRPr="004246DA" w:rsidRDefault="00993D3A" w:rsidP="00F06E19">
            <w:pPr>
              <w:jc w:val="center"/>
              <w:rPr>
                <w:rFonts w:ascii="Times New Roman" w:hAnsi="Times New Roman" w:cs="Times New Roman"/>
                <w:color w:val="000000"/>
              </w:rPr>
            </w:pPr>
            <w:r>
              <w:rPr>
                <w:rFonts w:ascii="Times New Roman" w:hAnsi="Times New Roman" w:cs="Times New Roman"/>
                <w:color w:val="000000"/>
              </w:rPr>
              <w:t>0</w:t>
            </w:r>
          </w:p>
        </w:tc>
        <w:tc>
          <w:tcPr>
            <w:tcW w:w="1558" w:type="dxa"/>
            <w:vAlign w:val="center"/>
          </w:tcPr>
          <w:p w:rsidR="00805DB4" w:rsidRPr="005961F9" w:rsidRDefault="005961F9" w:rsidP="00F06E19">
            <w:pPr>
              <w:jc w:val="center"/>
              <w:rPr>
                <w:rFonts w:ascii="Times New Roman" w:hAnsi="Times New Roman" w:cs="Times New Roman"/>
              </w:rPr>
            </w:pPr>
            <w:r w:rsidRPr="005961F9">
              <w:rPr>
                <w:rFonts w:ascii="Times New Roman" w:hAnsi="Times New Roman" w:cs="Times New Roman"/>
              </w:rPr>
              <w:t>771,0</w:t>
            </w:r>
          </w:p>
        </w:tc>
        <w:tc>
          <w:tcPr>
            <w:tcW w:w="1559" w:type="dxa"/>
            <w:vAlign w:val="center"/>
          </w:tcPr>
          <w:p w:rsidR="00805DB4" w:rsidRPr="005961F9" w:rsidRDefault="005961F9" w:rsidP="00F06E19">
            <w:pPr>
              <w:jc w:val="center"/>
              <w:rPr>
                <w:rFonts w:ascii="Times New Roman" w:hAnsi="Times New Roman" w:cs="Times New Roman"/>
              </w:rPr>
            </w:pPr>
            <w:r w:rsidRPr="005961F9">
              <w:rPr>
                <w:rFonts w:ascii="Times New Roman" w:hAnsi="Times New Roman" w:cs="Times New Roman"/>
              </w:rPr>
              <w:t>631,75</w:t>
            </w:r>
          </w:p>
        </w:tc>
        <w:tc>
          <w:tcPr>
            <w:tcW w:w="1418" w:type="dxa"/>
            <w:vAlign w:val="center"/>
          </w:tcPr>
          <w:p w:rsidR="00805DB4" w:rsidRPr="004246DA" w:rsidRDefault="005961F9" w:rsidP="00F06E19">
            <w:pPr>
              <w:jc w:val="center"/>
              <w:rPr>
                <w:rFonts w:ascii="Times New Roman" w:hAnsi="Times New Roman" w:cs="Times New Roman"/>
                <w:color w:val="000000"/>
              </w:rPr>
            </w:pPr>
            <w:r>
              <w:rPr>
                <w:rFonts w:ascii="Times New Roman" w:hAnsi="Times New Roman" w:cs="Times New Roman"/>
                <w:color w:val="000000"/>
              </w:rPr>
              <w:t>0</w:t>
            </w:r>
          </w:p>
        </w:tc>
        <w:tc>
          <w:tcPr>
            <w:tcW w:w="1417" w:type="dxa"/>
            <w:vAlign w:val="center"/>
          </w:tcPr>
          <w:p w:rsidR="00805DB4" w:rsidRPr="004246DA" w:rsidRDefault="005961F9" w:rsidP="00F06E19">
            <w:pPr>
              <w:jc w:val="center"/>
              <w:rPr>
                <w:rFonts w:ascii="Times New Roman" w:hAnsi="Times New Roman" w:cs="Times New Roman"/>
                <w:color w:val="000000"/>
              </w:rPr>
            </w:pPr>
            <w:r>
              <w:rPr>
                <w:rFonts w:ascii="Times New Roman" w:hAnsi="Times New Roman" w:cs="Times New Roman"/>
                <w:color w:val="000000"/>
              </w:rPr>
              <w:t>0</w:t>
            </w:r>
          </w:p>
        </w:tc>
        <w:tc>
          <w:tcPr>
            <w:tcW w:w="1559" w:type="dxa"/>
            <w:vAlign w:val="center"/>
          </w:tcPr>
          <w:p w:rsidR="00805DB4" w:rsidRPr="004246DA" w:rsidRDefault="005961F9" w:rsidP="00F06E19">
            <w:pPr>
              <w:jc w:val="center"/>
              <w:rPr>
                <w:rFonts w:ascii="Times New Roman" w:hAnsi="Times New Roman" w:cs="Times New Roman"/>
                <w:color w:val="000000"/>
              </w:rPr>
            </w:pPr>
            <w:r>
              <w:rPr>
                <w:rFonts w:ascii="Times New Roman" w:hAnsi="Times New Roman" w:cs="Times New Roman"/>
                <w:color w:val="000000"/>
              </w:rPr>
              <w:t>0</w:t>
            </w:r>
          </w:p>
        </w:tc>
      </w:tr>
      <w:tr w:rsidR="00805DB4" w:rsidRPr="00075C8F" w:rsidTr="005A2FD9">
        <w:tc>
          <w:tcPr>
            <w:tcW w:w="1815" w:type="dxa"/>
            <w:vMerge/>
          </w:tcPr>
          <w:p w:rsidR="00805DB4" w:rsidRPr="005A2FD9" w:rsidRDefault="00805DB4" w:rsidP="000A5A38">
            <w:pPr>
              <w:spacing w:after="0" w:line="240" w:lineRule="auto"/>
              <w:jc w:val="both"/>
              <w:rPr>
                <w:rFonts w:ascii="Times New Roman" w:hAnsi="Times New Roman" w:cs="Times New Roman"/>
              </w:rPr>
            </w:pPr>
          </w:p>
        </w:tc>
        <w:tc>
          <w:tcPr>
            <w:tcW w:w="1970" w:type="dxa"/>
            <w:vMerge/>
          </w:tcPr>
          <w:p w:rsidR="00805DB4" w:rsidRPr="005A2FD9" w:rsidRDefault="00805DB4" w:rsidP="000A5A38">
            <w:pPr>
              <w:spacing w:after="0" w:line="240" w:lineRule="auto"/>
              <w:jc w:val="both"/>
              <w:rPr>
                <w:rFonts w:ascii="Times New Roman" w:hAnsi="Times New Roman" w:cs="Times New Roman"/>
              </w:rPr>
            </w:pPr>
          </w:p>
        </w:tc>
        <w:tc>
          <w:tcPr>
            <w:tcW w:w="1999" w:type="dxa"/>
          </w:tcPr>
          <w:p w:rsidR="00805DB4" w:rsidRPr="005A2FD9" w:rsidRDefault="00805DB4" w:rsidP="000A5A38">
            <w:pPr>
              <w:spacing w:after="0" w:line="240" w:lineRule="auto"/>
              <w:jc w:val="both"/>
              <w:rPr>
                <w:rFonts w:ascii="Times New Roman" w:hAnsi="Times New Roman" w:cs="Times New Roman"/>
              </w:rPr>
            </w:pPr>
            <w:r w:rsidRPr="005A2FD9">
              <w:rPr>
                <w:rFonts w:ascii="Times New Roman" w:hAnsi="Times New Roman" w:cs="Times New Roman"/>
              </w:rPr>
              <w:t>областной бюджет</w:t>
            </w:r>
          </w:p>
        </w:tc>
        <w:tc>
          <w:tcPr>
            <w:tcW w:w="1561" w:type="dxa"/>
            <w:vAlign w:val="center"/>
          </w:tcPr>
          <w:p w:rsidR="00805DB4" w:rsidRPr="004246DA" w:rsidRDefault="00993D3A" w:rsidP="00F06E19">
            <w:pPr>
              <w:jc w:val="center"/>
              <w:rPr>
                <w:rFonts w:ascii="Times New Roman" w:hAnsi="Times New Roman" w:cs="Times New Roman"/>
                <w:color w:val="000000"/>
              </w:rPr>
            </w:pPr>
            <w:r>
              <w:rPr>
                <w:rFonts w:ascii="Times New Roman" w:hAnsi="Times New Roman" w:cs="Times New Roman"/>
                <w:color w:val="000000"/>
              </w:rPr>
              <w:t>0</w:t>
            </w:r>
          </w:p>
        </w:tc>
        <w:tc>
          <w:tcPr>
            <w:tcW w:w="1558" w:type="dxa"/>
            <w:vAlign w:val="center"/>
          </w:tcPr>
          <w:p w:rsidR="00805DB4" w:rsidRPr="005961F9" w:rsidRDefault="005961F9" w:rsidP="00F06E19">
            <w:pPr>
              <w:jc w:val="center"/>
              <w:rPr>
                <w:rFonts w:ascii="Times New Roman" w:hAnsi="Times New Roman" w:cs="Times New Roman"/>
              </w:rPr>
            </w:pPr>
            <w:r w:rsidRPr="005961F9">
              <w:rPr>
                <w:rFonts w:ascii="Times New Roman" w:hAnsi="Times New Roman" w:cs="Times New Roman"/>
              </w:rPr>
              <w:t>41,0</w:t>
            </w:r>
          </w:p>
        </w:tc>
        <w:tc>
          <w:tcPr>
            <w:tcW w:w="1559" w:type="dxa"/>
            <w:vAlign w:val="center"/>
          </w:tcPr>
          <w:p w:rsidR="00805DB4" w:rsidRPr="005961F9" w:rsidRDefault="005961F9" w:rsidP="00F06E19">
            <w:pPr>
              <w:jc w:val="center"/>
              <w:rPr>
                <w:rFonts w:ascii="Times New Roman" w:hAnsi="Times New Roman" w:cs="Times New Roman"/>
              </w:rPr>
            </w:pPr>
            <w:r w:rsidRPr="005961F9">
              <w:rPr>
                <w:rFonts w:ascii="Times New Roman" w:hAnsi="Times New Roman" w:cs="Times New Roman"/>
              </w:rPr>
              <w:t>33,25</w:t>
            </w:r>
          </w:p>
        </w:tc>
        <w:tc>
          <w:tcPr>
            <w:tcW w:w="1418" w:type="dxa"/>
            <w:vAlign w:val="center"/>
          </w:tcPr>
          <w:p w:rsidR="00805DB4" w:rsidRPr="004246DA" w:rsidRDefault="005961F9" w:rsidP="00F06E19">
            <w:pPr>
              <w:jc w:val="center"/>
              <w:rPr>
                <w:rFonts w:ascii="Times New Roman" w:hAnsi="Times New Roman" w:cs="Times New Roman"/>
                <w:color w:val="000000"/>
              </w:rPr>
            </w:pPr>
            <w:r>
              <w:rPr>
                <w:rFonts w:ascii="Times New Roman" w:hAnsi="Times New Roman" w:cs="Times New Roman"/>
                <w:color w:val="000000"/>
              </w:rPr>
              <w:t>0</w:t>
            </w:r>
          </w:p>
        </w:tc>
        <w:tc>
          <w:tcPr>
            <w:tcW w:w="1417" w:type="dxa"/>
            <w:vAlign w:val="center"/>
          </w:tcPr>
          <w:p w:rsidR="00805DB4" w:rsidRPr="004246DA" w:rsidRDefault="005961F9" w:rsidP="00F06E19">
            <w:pPr>
              <w:jc w:val="center"/>
              <w:rPr>
                <w:rFonts w:ascii="Times New Roman" w:hAnsi="Times New Roman" w:cs="Times New Roman"/>
                <w:color w:val="000000"/>
              </w:rPr>
            </w:pPr>
            <w:r>
              <w:rPr>
                <w:rFonts w:ascii="Times New Roman" w:hAnsi="Times New Roman" w:cs="Times New Roman"/>
                <w:color w:val="000000"/>
              </w:rPr>
              <w:t>0</w:t>
            </w:r>
          </w:p>
        </w:tc>
        <w:tc>
          <w:tcPr>
            <w:tcW w:w="1559" w:type="dxa"/>
            <w:vAlign w:val="center"/>
          </w:tcPr>
          <w:p w:rsidR="00805DB4" w:rsidRPr="004246DA" w:rsidRDefault="005961F9" w:rsidP="00F06E19">
            <w:pPr>
              <w:jc w:val="center"/>
              <w:rPr>
                <w:rFonts w:ascii="Times New Roman" w:hAnsi="Times New Roman" w:cs="Times New Roman"/>
                <w:color w:val="000000"/>
              </w:rPr>
            </w:pPr>
            <w:r>
              <w:rPr>
                <w:rFonts w:ascii="Times New Roman" w:hAnsi="Times New Roman" w:cs="Times New Roman"/>
                <w:color w:val="000000"/>
              </w:rPr>
              <w:t>0</w:t>
            </w:r>
          </w:p>
        </w:tc>
      </w:tr>
      <w:tr w:rsidR="00805DB4" w:rsidRPr="00075C8F" w:rsidTr="005A2FD9">
        <w:tc>
          <w:tcPr>
            <w:tcW w:w="1815" w:type="dxa"/>
            <w:vMerge/>
          </w:tcPr>
          <w:p w:rsidR="00805DB4" w:rsidRPr="005A2FD9" w:rsidRDefault="00805DB4" w:rsidP="000A5A38">
            <w:pPr>
              <w:spacing w:after="0" w:line="240" w:lineRule="auto"/>
              <w:jc w:val="both"/>
              <w:rPr>
                <w:rFonts w:ascii="Times New Roman" w:hAnsi="Times New Roman" w:cs="Times New Roman"/>
              </w:rPr>
            </w:pPr>
          </w:p>
        </w:tc>
        <w:tc>
          <w:tcPr>
            <w:tcW w:w="1970" w:type="dxa"/>
            <w:vMerge/>
          </w:tcPr>
          <w:p w:rsidR="00805DB4" w:rsidRPr="005A2FD9" w:rsidRDefault="00805DB4" w:rsidP="000A5A38">
            <w:pPr>
              <w:spacing w:after="0" w:line="240" w:lineRule="auto"/>
              <w:jc w:val="both"/>
              <w:rPr>
                <w:rFonts w:ascii="Times New Roman" w:hAnsi="Times New Roman" w:cs="Times New Roman"/>
              </w:rPr>
            </w:pPr>
          </w:p>
        </w:tc>
        <w:tc>
          <w:tcPr>
            <w:tcW w:w="1999" w:type="dxa"/>
          </w:tcPr>
          <w:p w:rsidR="00805DB4" w:rsidRPr="005A2FD9" w:rsidRDefault="00D165DA" w:rsidP="000A5A38">
            <w:pPr>
              <w:spacing w:after="0" w:line="240" w:lineRule="auto"/>
              <w:jc w:val="both"/>
              <w:rPr>
                <w:rFonts w:ascii="Times New Roman" w:hAnsi="Times New Roman" w:cs="Times New Roman"/>
              </w:rPr>
            </w:pPr>
            <w:r>
              <w:rPr>
                <w:rFonts w:ascii="Times New Roman" w:hAnsi="Times New Roman" w:cs="Times New Roman"/>
              </w:rPr>
              <w:t>местный бюджет</w:t>
            </w:r>
          </w:p>
        </w:tc>
        <w:tc>
          <w:tcPr>
            <w:tcW w:w="1561" w:type="dxa"/>
            <w:vAlign w:val="center"/>
          </w:tcPr>
          <w:p w:rsidR="00805DB4" w:rsidRPr="004246DA" w:rsidRDefault="00993D3A" w:rsidP="00F06E19">
            <w:pPr>
              <w:jc w:val="center"/>
              <w:rPr>
                <w:rFonts w:ascii="Times New Roman" w:hAnsi="Times New Roman" w:cs="Times New Roman"/>
                <w:color w:val="000000"/>
              </w:rPr>
            </w:pPr>
            <w:r>
              <w:rPr>
                <w:rFonts w:ascii="Times New Roman" w:hAnsi="Times New Roman" w:cs="Times New Roman"/>
                <w:color w:val="000000"/>
              </w:rPr>
              <w:t>63,0</w:t>
            </w:r>
          </w:p>
        </w:tc>
        <w:tc>
          <w:tcPr>
            <w:tcW w:w="1558" w:type="dxa"/>
            <w:vAlign w:val="center"/>
          </w:tcPr>
          <w:p w:rsidR="00805DB4" w:rsidRPr="004246DA" w:rsidRDefault="00993D3A" w:rsidP="00F06E19">
            <w:pPr>
              <w:jc w:val="center"/>
              <w:rPr>
                <w:rFonts w:ascii="Times New Roman" w:hAnsi="Times New Roman" w:cs="Times New Roman"/>
                <w:color w:val="000000"/>
              </w:rPr>
            </w:pPr>
            <w:r>
              <w:rPr>
                <w:rFonts w:ascii="Times New Roman" w:hAnsi="Times New Roman" w:cs="Times New Roman"/>
                <w:color w:val="000000"/>
              </w:rPr>
              <w:t>116,0</w:t>
            </w:r>
          </w:p>
        </w:tc>
        <w:tc>
          <w:tcPr>
            <w:tcW w:w="1559" w:type="dxa"/>
            <w:vAlign w:val="center"/>
          </w:tcPr>
          <w:p w:rsidR="00805DB4" w:rsidRPr="004246DA" w:rsidRDefault="00993D3A" w:rsidP="00F06E19">
            <w:pPr>
              <w:jc w:val="center"/>
              <w:rPr>
                <w:rFonts w:ascii="Times New Roman" w:hAnsi="Times New Roman" w:cs="Times New Roman"/>
                <w:color w:val="000000"/>
              </w:rPr>
            </w:pPr>
            <w:r>
              <w:rPr>
                <w:rFonts w:ascii="Times New Roman" w:hAnsi="Times New Roman" w:cs="Times New Roman"/>
                <w:color w:val="000000"/>
              </w:rPr>
              <w:t>95,0</w:t>
            </w:r>
          </w:p>
        </w:tc>
        <w:tc>
          <w:tcPr>
            <w:tcW w:w="1418" w:type="dxa"/>
            <w:vAlign w:val="center"/>
          </w:tcPr>
          <w:p w:rsidR="00805DB4" w:rsidRPr="004246DA" w:rsidRDefault="00805DB4" w:rsidP="00F06E19">
            <w:pPr>
              <w:jc w:val="center"/>
              <w:rPr>
                <w:rFonts w:ascii="Times New Roman" w:hAnsi="Times New Roman" w:cs="Times New Roman"/>
                <w:color w:val="000000"/>
              </w:rPr>
            </w:pPr>
          </w:p>
        </w:tc>
        <w:tc>
          <w:tcPr>
            <w:tcW w:w="1417" w:type="dxa"/>
            <w:vAlign w:val="center"/>
          </w:tcPr>
          <w:p w:rsidR="00805DB4" w:rsidRPr="004246DA" w:rsidRDefault="00805DB4" w:rsidP="00F06E19">
            <w:pPr>
              <w:jc w:val="center"/>
              <w:rPr>
                <w:rFonts w:ascii="Times New Roman" w:hAnsi="Times New Roman" w:cs="Times New Roman"/>
                <w:color w:val="000000"/>
              </w:rPr>
            </w:pPr>
          </w:p>
        </w:tc>
        <w:tc>
          <w:tcPr>
            <w:tcW w:w="1559" w:type="dxa"/>
            <w:vAlign w:val="center"/>
          </w:tcPr>
          <w:p w:rsidR="00805DB4" w:rsidRPr="004246DA" w:rsidRDefault="00805DB4" w:rsidP="00F06E19">
            <w:pPr>
              <w:jc w:val="center"/>
              <w:rPr>
                <w:rFonts w:ascii="Times New Roman" w:hAnsi="Times New Roman" w:cs="Times New Roman"/>
                <w:color w:val="000000"/>
              </w:rPr>
            </w:pPr>
          </w:p>
        </w:tc>
      </w:tr>
      <w:tr w:rsidR="00805DB4" w:rsidRPr="00075C8F" w:rsidTr="005A2FD9">
        <w:tc>
          <w:tcPr>
            <w:tcW w:w="1815" w:type="dxa"/>
            <w:vMerge/>
          </w:tcPr>
          <w:p w:rsidR="00805DB4" w:rsidRPr="005A2FD9" w:rsidRDefault="00805DB4" w:rsidP="000A5A38">
            <w:pPr>
              <w:spacing w:after="0" w:line="240" w:lineRule="auto"/>
              <w:jc w:val="both"/>
              <w:rPr>
                <w:rFonts w:ascii="Times New Roman" w:hAnsi="Times New Roman" w:cs="Times New Roman"/>
              </w:rPr>
            </w:pPr>
          </w:p>
        </w:tc>
        <w:tc>
          <w:tcPr>
            <w:tcW w:w="1970" w:type="dxa"/>
            <w:vMerge/>
          </w:tcPr>
          <w:p w:rsidR="00805DB4" w:rsidRPr="005A2FD9" w:rsidRDefault="00805DB4" w:rsidP="000A5A38">
            <w:pPr>
              <w:spacing w:after="0" w:line="240" w:lineRule="auto"/>
              <w:jc w:val="both"/>
              <w:rPr>
                <w:rFonts w:ascii="Times New Roman" w:hAnsi="Times New Roman" w:cs="Times New Roman"/>
              </w:rPr>
            </w:pPr>
          </w:p>
        </w:tc>
        <w:tc>
          <w:tcPr>
            <w:tcW w:w="1999" w:type="dxa"/>
          </w:tcPr>
          <w:p w:rsidR="00805DB4" w:rsidRPr="005A2FD9" w:rsidRDefault="00805DB4" w:rsidP="000A5A38">
            <w:pPr>
              <w:spacing w:after="0" w:line="240" w:lineRule="auto"/>
              <w:jc w:val="both"/>
              <w:rPr>
                <w:rFonts w:ascii="Times New Roman" w:hAnsi="Times New Roman" w:cs="Times New Roman"/>
              </w:rPr>
            </w:pPr>
            <w:r w:rsidRPr="005A2FD9">
              <w:rPr>
                <w:rFonts w:ascii="Times New Roman" w:hAnsi="Times New Roman" w:cs="Times New Roman"/>
              </w:rPr>
              <w:t>государственные внебюджетные фонды Российской Федерации</w:t>
            </w:r>
          </w:p>
        </w:tc>
        <w:tc>
          <w:tcPr>
            <w:tcW w:w="1561" w:type="dxa"/>
            <w:vAlign w:val="center"/>
          </w:tcPr>
          <w:p w:rsidR="00805DB4" w:rsidRPr="004246DA" w:rsidRDefault="00805DB4" w:rsidP="00F06E19">
            <w:pPr>
              <w:jc w:val="center"/>
              <w:rPr>
                <w:rFonts w:ascii="Times New Roman" w:hAnsi="Times New Roman" w:cs="Times New Roman"/>
                <w:color w:val="000000"/>
              </w:rPr>
            </w:pPr>
            <w:r w:rsidRPr="004246DA">
              <w:rPr>
                <w:rFonts w:ascii="Times New Roman" w:hAnsi="Times New Roman" w:cs="Times New Roman"/>
                <w:color w:val="000000"/>
              </w:rPr>
              <w:t>0</w:t>
            </w:r>
          </w:p>
        </w:tc>
        <w:tc>
          <w:tcPr>
            <w:tcW w:w="1558" w:type="dxa"/>
            <w:vAlign w:val="center"/>
          </w:tcPr>
          <w:p w:rsidR="00805DB4" w:rsidRPr="004246DA" w:rsidRDefault="00805DB4" w:rsidP="00F06E19">
            <w:pPr>
              <w:jc w:val="center"/>
              <w:rPr>
                <w:rFonts w:ascii="Times New Roman" w:hAnsi="Times New Roman" w:cs="Times New Roman"/>
                <w:color w:val="000000"/>
              </w:rPr>
            </w:pPr>
            <w:r w:rsidRPr="004246DA">
              <w:rPr>
                <w:rFonts w:ascii="Times New Roman" w:hAnsi="Times New Roman" w:cs="Times New Roman"/>
                <w:color w:val="000000"/>
              </w:rPr>
              <w:t>0</w:t>
            </w:r>
          </w:p>
        </w:tc>
        <w:tc>
          <w:tcPr>
            <w:tcW w:w="1559" w:type="dxa"/>
            <w:vAlign w:val="center"/>
          </w:tcPr>
          <w:p w:rsidR="00805DB4" w:rsidRPr="004246DA" w:rsidRDefault="00805DB4" w:rsidP="00F06E19">
            <w:pPr>
              <w:jc w:val="center"/>
              <w:rPr>
                <w:rFonts w:ascii="Times New Roman" w:hAnsi="Times New Roman" w:cs="Times New Roman"/>
                <w:color w:val="000000"/>
              </w:rPr>
            </w:pPr>
            <w:r w:rsidRPr="004246DA">
              <w:rPr>
                <w:rFonts w:ascii="Times New Roman" w:hAnsi="Times New Roman" w:cs="Times New Roman"/>
                <w:color w:val="000000"/>
              </w:rPr>
              <w:t>0</w:t>
            </w:r>
          </w:p>
        </w:tc>
        <w:tc>
          <w:tcPr>
            <w:tcW w:w="1418" w:type="dxa"/>
            <w:vAlign w:val="center"/>
          </w:tcPr>
          <w:p w:rsidR="00805DB4" w:rsidRPr="004246DA" w:rsidRDefault="00805DB4" w:rsidP="00F06E19">
            <w:pPr>
              <w:jc w:val="center"/>
              <w:rPr>
                <w:rFonts w:ascii="Times New Roman" w:hAnsi="Times New Roman" w:cs="Times New Roman"/>
                <w:color w:val="000000"/>
              </w:rPr>
            </w:pPr>
            <w:r w:rsidRPr="004246DA">
              <w:rPr>
                <w:rFonts w:ascii="Times New Roman" w:hAnsi="Times New Roman" w:cs="Times New Roman"/>
                <w:color w:val="000000"/>
              </w:rPr>
              <w:t>0</w:t>
            </w:r>
          </w:p>
        </w:tc>
        <w:tc>
          <w:tcPr>
            <w:tcW w:w="1417" w:type="dxa"/>
            <w:vAlign w:val="center"/>
          </w:tcPr>
          <w:p w:rsidR="00805DB4" w:rsidRPr="004246DA" w:rsidRDefault="00805DB4" w:rsidP="00F06E19">
            <w:pPr>
              <w:jc w:val="center"/>
              <w:rPr>
                <w:rFonts w:ascii="Times New Roman" w:hAnsi="Times New Roman" w:cs="Times New Roman"/>
                <w:color w:val="000000"/>
              </w:rPr>
            </w:pPr>
            <w:r w:rsidRPr="004246DA">
              <w:rPr>
                <w:rFonts w:ascii="Times New Roman" w:hAnsi="Times New Roman" w:cs="Times New Roman"/>
                <w:color w:val="000000"/>
              </w:rPr>
              <w:t>0</w:t>
            </w:r>
          </w:p>
        </w:tc>
        <w:tc>
          <w:tcPr>
            <w:tcW w:w="1559" w:type="dxa"/>
            <w:vAlign w:val="center"/>
          </w:tcPr>
          <w:p w:rsidR="00805DB4" w:rsidRPr="004246DA" w:rsidRDefault="00805DB4" w:rsidP="00F06E19">
            <w:pPr>
              <w:jc w:val="center"/>
              <w:rPr>
                <w:rFonts w:ascii="Times New Roman" w:hAnsi="Times New Roman" w:cs="Times New Roman"/>
                <w:color w:val="000000"/>
              </w:rPr>
            </w:pPr>
            <w:r w:rsidRPr="004246DA">
              <w:rPr>
                <w:rFonts w:ascii="Times New Roman" w:hAnsi="Times New Roman" w:cs="Times New Roman"/>
                <w:color w:val="000000"/>
              </w:rPr>
              <w:t>0</w:t>
            </w:r>
          </w:p>
        </w:tc>
      </w:tr>
      <w:tr w:rsidR="00805DB4" w:rsidRPr="00075C8F" w:rsidTr="005A2FD9">
        <w:tc>
          <w:tcPr>
            <w:tcW w:w="1815" w:type="dxa"/>
            <w:vMerge/>
          </w:tcPr>
          <w:p w:rsidR="00805DB4" w:rsidRPr="005A2FD9" w:rsidRDefault="00805DB4" w:rsidP="000A5A38">
            <w:pPr>
              <w:spacing w:after="0" w:line="240" w:lineRule="auto"/>
              <w:jc w:val="both"/>
              <w:rPr>
                <w:rFonts w:ascii="Times New Roman" w:hAnsi="Times New Roman" w:cs="Times New Roman"/>
              </w:rPr>
            </w:pPr>
          </w:p>
        </w:tc>
        <w:tc>
          <w:tcPr>
            <w:tcW w:w="1970" w:type="dxa"/>
            <w:vMerge/>
          </w:tcPr>
          <w:p w:rsidR="00805DB4" w:rsidRPr="005A2FD9" w:rsidRDefault="00805DB4" w:rsidP="000A5A38">
            <w:pPr>
              <w:spacing w:after="0" w:line="240" w:lineRule="auto"/>
              <w:jc w:val="both"/>
              <w:rPr>
                <w:rFonts w:ascii="Times New Roman" w:hAnsi="Times New Roman" w:cs="Times New Roman"/>
              </w:rPr>
            </w:pPr>
          </w:p>
        </w:tc>
        <w:tc>
          <w:tcPr>
            <w:tcW w:w="1999" w:type="dxa"/>
          </w:tcPr>
          <w:p w:rsidR="00805DB4" w:rsidRPr="005A2FD9" w:rsidRDefault="00805DB4" w:rsidP="000A5A38">
            <w:pPr>
              <w:spacing w:after="0" w:line="240" w:lineRule="auto"/>
              <w:jc w:val="both"/>
              <w:rPr>
                <w:rFonts w:ascii="Times New Roman" w:hAnsi="Times New Roman" w:cs="Times New Roman"/>
              </w:rPr>
            </w:pPr>
            <w:r w:rsidRPr="005A2FD9">
              <w:rPr>
                <w:rFonts w:ascii="Times New Roman" w:hAnsi="Times New Roman" w:cs="Times New Roman"/>
              </w:rPr>
              <w:t>территориальные государственные внебюджетные фонды</w:t>
            </w:r>
          </w:p>
        </w:tc>
        <w:tc>
          <w:tcPr>
            <w:tcW w:w="1561" w:type="dxa"/>
            <w:vAlign w:val="center"/>
          </w:tcPr>
          <w:p w:rsidR="00805DB4" w:rsidRPr="004246DA" w:rsidRDefault="00805DB4" w:rsidP="00F06E19">
            <w:pPr>
              <w:jc w:val="center"/>
              <w:rPr>
                <w:rFonts w:ascii="Times New Roman" w:hAnsi="Times New Roman" w:cs="Times New Roman"/>
                <w:color w:val="000000"/>
              </w:rPr>
            </w:pPr>
            <w:r w:rsidRPr="004246DA">
              <w:rPr>
                <w:rFonts w:ascii="Times New Roman" w:hAnsi="Times New Roman" w:cs="Times New Roman"/>
                <w:color w:val="000000"/>
              </w:rPr>
              <w:t>0</w:t>
            </w:r>
          </w:p>
        </w:tc>
        <w:tc>
          <w:tcPr>
            <w:tcW w:w="1558" w:type="dxa"/>
            <w:vAlign w:val="center"/>
          </w:tcPr>
          <w:p w:rsidR="00805DB4" w:rsidRPr="004246DA" w:rsidRDefault="00805DB4" w:rsidP="00F06E19">
            <w:pPr>
              <w:jc w:val="center"/>
              <w:rPr>
                <w:rFonts w:ascii="Times New Roman" w:hAnsi="Times New Roman" w:cs="Times New Roman"/>
                <w:color w:val="000000"/>
              </w:rPr>
            </w:pPr>
            <w:r w:rsidRPr="004246DA">
              <w:rPr>
                <w:rFonts w:ascii="Times New Roman" w:hAnsi="Times New Roman" w:cs="Times New Roman"/>
                <w:color w:val="000000"/>
              </w:rPr>
              <w:t>0</w:t>
            </w:r>
          </w:p>
        </w:tc>
        <w:tc>
          <w:tcPr>
            <w:tcW w:w="1559" w:type="dxa"/>
            <w:vAlign w:val="center"/>
          </w:tcPr>
          <w:p w:rsidR="00805DB4" w:rsidRPr="004246DA" w:rsidRDefault="00805DB4" w:rsidP="00F06E19">
            <w:pPr>
              <w:jc w:val="center"/>
              <w:rPr>
                <w:rFonts w:ascii="Times New Roman" w:hAnsi="Times New Roman" w:cs="Times New Roman"/>
                <w:color w:val="000000"/>
              </w:rPr>
            </w:pPr>
            <w:r w:rsidRPr="004246DA">
              <w:rPr>
                <w:rFonts w:ascii="Times New Roman" w:hAnsi="Times New Roman" w:cs="Times New Roman"/>
                <w:color w:val="000000"/>
              </w:rPr>
              <w:t>0</w:t>
            </w:r>
          </w:p>
        </w:tc>
        <w:tc>
          <w:tcPr>
            <w:tcW w:w="1418" w:type="dxa"/>
            <w:vAlign w:val="center"/>
          </w:tcPr>
          <w:p w:rsidR="00805DB4" w:rsidRPr="004246DA" w:rsidRDefault="00805DB4" w:rsidP="00F06E19">
            <w:pPr>
              <w:jc w:val="center"/>
              <w:rPr>
                <w:rFonts w:ascii="Times New Roman" w:hAnsi="Times New Roman" w:cs="Times New Roman"/>
                <w:color w:val="000000"/>
              </w:rPr>
            </w:pPr>
            <w:r w:rsidRPr="004246DA">
              <w:rPr>
                <w:rFonts w:ascii="Times New Roman" w:hAnsi="Times New Roman" w:cs="Times New Roman"/>
                <w:color w:val="000000"/>
              </w:rPr>
              <w:t>0</w:t>
            </w:r>
          </w:p>
        </w:tc>
        <w:tc>
          <w:tcPr>
            <w:tcW w:w="1417" w:type="dxa"/>
            <w:vAlign w:val="center"/>
          </w:tcPr>
          <w:p w:rsidR="00805DB4" w:rsidRPr="004246DA" w:rsidRDefault="00805DB4" w:rsidP="00F06E19">
            <w:pPr>
              <w:jc w:val="center"/>
              <w:rPr>
                <w:rFonts w:ascii="Times New Roman" w:hAnsi="Times New Roman" w:cs="Times New Roman"/>
                <w:color w:val="000000"/>
              </w:rPr>
            </w:pPr>
            <w:r w:rsidRPr="004246DA">
              <w:rPr>
                <w:rFonts w:ascii="Times New Roman" w:hAnsi="Times New Roman" w:cs="Times New Roman"/>
                <w:color w:val="000000"/>
              </w:rPr>
              <w:t>0</w:t>
            </w:r>
          </w:p>
        </w:tc>
        <w:tc>
          <w:tcPr>
            <w:tcW w:w="1559" w:type="dxa"/>
            <w:vAlign w:val="center"/>
          </w:tcPr>
          <w:p w:rsidR="00805DB4" w:rsidRPr="004246DA" w:rsidRDefault="00805DB4" w:rsidP="00F06E19">
            <w:pPr>
              <w:jc w:val="center"/>
              <w:rPr>
                <w:rFonts w:ascii="Times New Roman" w:hAnsi="Times New Roman" w:cs="Times New Roman"/>
                <w:color w:val="000000"/>
              </w:rPr>
            </w:pPr>
            <w:r w:rsidRPr="004246DA">
              <w:rPr>
                <w:rFonts w:ascii="Times New Roman" w:hAnsi="Times New Roman" w:cs="Times New Roman"/>
                <w:color w:val="000000"/>
              </w:rPr>
              <w:t>0</w:t>
            </w:r>
          </w:p>
        </w:tc>
      </w:tr>
      <w:tr w:rsidR="00805DB4" w:rsidRPr="00075C8F" w:rsidTr="005A2FD9">
        <w:tc>
          <w:tcPr>
            <w:tcW w:w="1815" w:type="dxa"/>
            <w:vMerge/>
          </w:tcPr>
          <w:p w:rsidR="00805DB4" w:rsidRPr="005A2FD9" w:rsidRDefault="00805DB4" w:rsidP="000A5A38">
            <w:pPr>
              <w:spacing w:after="0" w:line="240" w:lineRule="auto"/>
              <w:jc w:val="both"/>
              <w:rPr>
                <w:rFonts w:ascii="Times New Roman" w:hAnsi="Times New Roman" w:cs="Times New Roman"/>
              </w:rPr>
            </w:pPr>
          </w:p>
        </w:tc>
        <w:tc>
          <w:tcPr>
            <w:tcW w:w="1970" w:type="dxa"/>
            <w:vMerge/>
          </w:tcPr>
          <w:p w:rsidR="00805DB4" w:rsidRPr="005A2FD9" w:rsidRDefault="00805DB4" w:rsidP="000A5A38">
            <w:pPr>
              <w:spacing w:after="0" w:line="240" w:lineRule="auto"/>
              <w:jc w:val="both"/>
              <w:rPr>
                <w:rFonts w:ascii="Times New Roman" w:hAnsi="Times New Roman" w:cs="Times New Roman"/>
              </w:rPr>
            </w:pPr>
          </w:p>
        </w:tc>
        <w:tc>
          <w:tcPr>
            <w:tcW w:w="1999" w:type="dxa"/>
          </w:tcPr>
          <w:p w:rsidR="00805DB4" w:rsidRPr="005A2FD9" w:rsidRDefault="00805DB4" w:rsidP="000A5A38">
            <w:pPr>
              <w:spacing w:after="0" w:line="240" w:lineRule="auto"/>
              <w:jc w:val="both"/>
              <w:rPr>
                <w:rFonts w:ascii="Times New Roman" w:hAnsi="Times New Roman" w:cs="Times New Roman"/>
              </w:rPr>
            </w:pPr>
            <w:r w:rsidRPr="005A2FD9">
              <w:rPr>
                <w:rFonts w:ascii="Times New Roman" w:hAnsi="Times New Roman" w:cs="Times New Roman"/>
              </w:rPr>
              <w:t>внебюджетные источники</w:t>
            </w:r>
          </w:p>
        </w:tc>
        <w:tc>
          <w:tcPr>
            <w:tcW w:w="1561" w:type="dxa"/>
            <w:vAlign w:val="center"/>
          </w:tcPr>
          <w:p w:rsidR="00805DB4" w:rsidRPr="004246DA" w:rsidRDefault="00993D3A" w:rsidP="00F06E19">
            <w:pPr>
              <w:jc w:val="center"/>
              <w:rPr>
                <w:rFonts w:ascii="Times New Roman" w:hAnsi="Times New Roman" w:cs="Times New Roman"/>
                <w:color w:val="000000"/>
              </w:rPr>
            </w:pPr>
            <w:r>
              <w:rPr>
                <w:rFonts w:ascii="Times New Roman" w:hAnsi="Times New Roman" w:cs="Times New Roman"/>
                <w:color w:val="000000"/>
              </w:rPr>
              <w:t>0</w:t>
            </w:r>
          </w:p>
        </w:tc>
        <w:tc>
          <w:tcPr>
            <w:tcW w:w="1558" w:type="dxa"/>
            <w:vAlign w:val="center"/>
          </w:tcPr>
          <w:p w:rsidR="00805DB4" w:rsidRPr="004246DA" w:rsidRDefault="00993D3A" w:rsidP="00F06E19">
            <w:pPr>
              <w:jc w:val="center"/>
              <w:rPr>
                <w:rFonts w:ascii="Times New Roman" w:hAnsi="Times New Roman" w:cs="Times New Roman"/>
                <w:color w:val="000000"/>
              </w:rPr>
            </w:pPr>
            <w:r>
              <w:rPr>
                <w:rFonts w:ascii="Times New Roman" w:hAnsi="Times New Roman" w:cs="Times New Roman"/>
                <w:color w:val="000000"/>
              </w:rPr>
              <w:t>0</w:t>
            </w:r>
          </w:p>
        </w:tc>
        <w:tc>
          <w:tcPr>
            <w:tcW w:w="1559" w:type="dxa"/>
            <w:vAlign w:val="center"/>
          </w:tcPr>
          <w:p w:rsidR="00805DB4" w:rsidRPr="004246DA" w:rsidRDefault="00993D3A" w:rsidP="00F06E19">
            <w:pPr>
              <w:jc w:val="center"/>
              <w:rPr>
                <w:rFonts w:ascii="Times New Roman" w:hAnsi="Times New Roman" w:cs="Times New Roman"/>
                <w:color w:val="000000"/>
              </w:rPr>
            </w:pPr>
            <w:r>
              <w:rPr>
                <w:rFonts w:ascii="Times New Roman" w:hAnsi="Times New Roman" w:cs="Times New Roman"/>
                <w:color w:val="000000"/>
              </w:rPr>
              <w:t>0</w:t>
            </w:r>
          </w:p>
        </w:tc>
        <w:tc>
          <w:tcPr>
            <w:tcW w:w="1418" w:type="dxa"/>
            <w:vAlign w:val="center"/>
          </w:tcPr>
          <w:p w:rsidR="00805DB4" w:rsidRPr="004246DA" w:rsidRDefault="00805DB4" w:rsidP="00F06E19">
            <w:pPr>
              <w:jc w:val="center"/>
              <w:rPr>
                <w:rFonts w:ascii="Times New Roman" w:hAnsi="Times New Roman" w:cs="Times New Roman"/>
                <w:color w:val="000000"/>
              </w:rPr>
            </w:pPr>
          </w:p>
        </w:tc>
        <w:tc>
          <w:tcPr>
            <w:tcW w:w="1417" w:type="dxa"/>
            <w:vAlign w:val="center"/>
          </w:tcPr>
          <w:p w:rsidR="00805DB4" w:rsidRPr="004246DA" w:rsidRDefault="00805DB4" w:rsidP="00F06E19">
            <w:pPr>
              <w:jc w:val="center"/>
              <w:rPr>
                <w:rFonts w:ascii="Times New Roman" w:hAnsi="Times New Roman" w:cs="Times New Roman"/>
                <w:color w:val="000000"/>
              </w:rPr>
            </w:pPr>
          </w:p>
        </w:tc>
        <w:tc>
          <w:tcPr>
            <w:tcW w:w="1559" w:type="dxa"/>
            <w:vAlign w:val="center"/>
          </w:tcPr>
          <w:p w:rsidR="00805DB4" w:rsidRPr="004246DA" w:rsidRDefault="00805DB4" w:rsidP="00F06E19">
            <w:pPr>
              <w:jc w:val="center"/>
              <w:rPr>
                <w:rFonts w:ascii="Times New Roman" w:hAnsi="Times New Roman" w:cs="Times New Roman"/>
                <w:color w:val="000000"/>
              </w:rPr>
            </w:pPr>
          </w:p>
        </w:tc>
      </w:tr>
      <w:tr w:rsidR="00D165DA" w:rsidRPr="00075C8F" w:rsidTr="005A2FD9">
        <w:tc>
          <w:tcPr>
            <w:tcW w:w="1815" w:type="dxa"/>
            <w:vMerge/>
          </w:tcPr>
          <w:p w:rsidR="00D165DA" w:rsidRPr="005A2FD9" w:rsidRDefault="00D165DA" w:rsidP="000A5A38">
            <w:pPr>
              <w:spacing w:after="0" w:line="240" w:lineRule="auto"/>
              <w:jc w:val="both"/>
              <w:rPr>
                <w:rFonts w:ascii="Times New Roman" w:hAnsi="Times New Roman" w:cs="Times New Roman"/>
              </w:rPr>
            </w:pPr>
          </w:p>
        </w:tc>
        <w:tc>
          <w:tcPr>
            <w:tcW w:w="1970" w:type="dxa"/>
            <w:vMerge/>
          </w:tcPr>
          <w:p w:rsidR="00D165DA" w:rsidRPr="005A2FD9" w:rsidRDefault="00D165DA" w:rsidP="000A5A38">
            <w:pPr>
              <w:spacing w:after="0" w:line="240" w:lineRule="auto"/>
              <w:jc w:val="both"/>
              <w:rPr>
                <w:rFonts w:ascii="Times New Roman" w:hAnsi="Times New Roman" w:cs="Times New Roman"/>
              </w:rPr>
            </w:pPr>
          </w:p>
        </w:tc>
        <w:tc>
          <w:tcPr>
            <w:tcW w:w="1999" w:type="dxa"/>
          </w:tcPr>
          <w:p w:rsidR="00D165DA" w:rsidRPr="005A2FD9" w:rsidRDefault="00D165DA" w:rsidP="000A5A38">
            <w:pPr>
              <w:spacing w:after="0" w:line="240" w:lineRule="auto"/>
              <w:jc w:val="both"/>
              <w:rPr>
                <w:rFonts w:ascii="Times New Roman" w:hAnsi="Times New Roman" w:cs="Times New Roman"/>
              </w:rPr>
            </w:pPr>
          </w:p>
        </w:tc>
        <w:tc>
          <w:tcPr>
            <w:tcW w:w="1561" w:type="dxa"/>
            <w:vAlign w:val="center"/>
          </w:tcPr>
          <w:p w:rsidR="00D165DA" w:rsidRPr="004246DA" w:rsidRDefault="00D165DA" w:rsidP="00F06E19">
            <w:pPr>
              <w:jc w:val="center"/>
              <w:rPr>
                <w:rFonts w:ascii="Times New Roman" w:hAnsi="Times New Roman" w:cs="Times New Roman"/>
                <w:color w:val="000000"/>
              </w:rPr>
            </w:pPr>
          </w:p>
        </w:tc>
        <w:tc>
          <w:tcPr>
            <w:tcW w:w="1558" w:type="dxa"/>
            <w:vAlign w:val="center"/>
          </w:tcPr>
          <w:p w:rsidR="00D165DA" w:rsidRPr="004246DA" w:rsidRDefault="00D165DA" w:rsidP="00F06E19">
            <w:pPr>
              <w:jc w:val="center"/>
              <w:rPr>
                <w:rFonts w:ascii="Times New Roman" w:hAnsi="Times New Roman" w:cs="Times New Roman"/>
                <w:color w:val="000000"/>
              </w:rPr>
            </w:pPr>
          </w:p>
        </w:tc>
        <w:tc>
          <w:tcPr>
            <w:tcW w:w="1559" w:type="dxa"/>
            <w:vAlign w:val="center"/>
          </w:tcPr>
          <w:p w:rsidR="00D165DA" w:rsidRPr="004246DA" w:rsidRDefault="00D165DA" w:rsidP="00F06E19">
            <w:pPr>
              <w:jc w:val="center"/>
              <w:rPr>
                <w:rFonts w:ascii="Times New Roman" w:hAnsi="Times New Roman" w:cs="Times New Roman"/>
                <w:color w:val="000000"/>
              </w:rPr>
            </w:pPr>
          </w:p>
        </w:tc>
        <w:tc>
          <w:tcPr>
            <w:tcW w:w="1418" w:type="dxa"/>
            <w:vAlign w:val="center"/>
          </w:tcPr>
          <w:p w:rsidR="00D165DA" w:rsidRPr="004246DA" w:rsidRDefault="00D165DA" w:rsidP="00F06E19">
            <w:pPr>
              <w:jc w:val="center"/>
              <w:rPr>
                <w:rFonts w:ascii="Times New Roman" w:hAnsi="Times New Roman" w:cs="Times New Roman"/>
                <w:color w:val="000000"/>
              </w:rPr>
            </w:pPr>
          </w:p>
        </w:tc>
        <w:tc>
          <w:tcPr>
            <w:tcW w:w="1417" w:type="dxa"/>
            <w:vAlign w:val="center"/>
          </w:tcPr>
          <w:p w:rsidR="00D165DA" w:rsidRPr="004246DA" w:rsidRDefault="00D165DA" w:rsidP="00F06E19">
            <w:pPr>
              <w:jc w:val="center"/>
              <w:rPr>
                <w:rFonts w:ascii="Times New Roman" w:hAnsi="Times New Roman" w:cs="Times New Roman"/>
                <w:color w:val="000000"/>
              </w:rPr>
            </w:pPr>
          </w:p>
        </w:tc>
        <w:tc>
          <w:tcPr>
            <w:tcW w:w="1559" w:type="dxa"/>
            <w:vAlign w:val="center"/>
          </w:tcPr>
          <w:p w:rsidR="00D165DA" w:rsidRPr="004246DA" w:rsidRDefault="00D165DA" w:rsidP="00F06E19">
            <w:pPr>
              <w:jc w:val="center"/>
              <w:rPr>
                <w:rFonts w:ascii="Times New Roman" w:hAnsi="Times New Roman" w:cs="Times New Roman"/>
                <w:color w:val="000000"/>
              </w:rPr>
            </w:pPr>
          </w:p>
        </w:tc>
      </w:tr>
      <w:tr w:rsidR="00D165DA" w:rsidRPr="00FC7AE7" w:rsidTr="005A2FD9">
        <w:tc>
          <w:tcPr>
            <w:tcW w:w="1815" w:type="dxa"/>
            <w:vMerge/>
          </w:tcPr>
          <w:p w:rsidR="00D165DA" w:rsidRPr="005A2FD9" w:rsidRDefault="00D165DA" w:rsidP="000A5A38">
            <w:pPr>
              <w:spacing w:after="0" w:line="240" w:lineRule="auto"/>
              <w:jc w:val="both"/>
              <w:rPr>
                <w:rFonts w:ascii="Times New Roman" w:hAnsi="Times New Roman" w:cs="Times New Roman"/>
              </w:rPr>
            </w:pPr>
          </w:p>
        </w:tc>
        <w:tc>
          <w:tcPr>
            <w:tcW w:w="1970" w:type="dxa"/>
            <w:vMerge/>
          </w:tcPr>
          <w:p w:rsidR="00D165DA" w:rsidRPr="005A2FD9" w:rsidRDefault="00D165DA" w:rsidP="000A5A38">
            <w:pPr>
              <w:spacing w:after="0" w:line="240" w:lineRule="auto"/>
              <w:jc w:val="both"/>
              <w:rPr>
                <w:rFonts w:ascii="Times New Roman" w:hAnsi="Times New Roman" w:cs="Times New Roman"/>
              </w:rPr>
            </w:pPr>
          </w:p>
        </w:tc>
        <w:tc>
          <w:tcPr>
            <w:tcW w:w="1999" w:type="dxa"/>
          </w:tcPr>
          <w:p w:rsidR="00D165DA" w:rsidRPr="005A2FD9" w:rsidRDefault="00D165DA" w:rsidP="000A5A38">
            <w:pPr>
              <w:spacing w:after="0" w:line="240" w:lineRule="auto"/>
              <w:jc w:val="both"/>
              <w:rPr>
                <w:rFonts w:ascii="Times New Roman" w:hAnsi="Times New Roman" w:cs="Times New Roman"/>
              </w:rPr>
            </w:pPr>
          </w:p>
        </w:tc>
        <w:tc>
          <w:tcPr>
            <w:tcW w:w="1561" w:type="dxa"/>
            <w:vAlign w:val="center"/>
          </w:tcPr>
          <w:p w:rsidR="00D165DA" w:rsidRPr="004246DA" w:rsidRDefault="00D165DA" w:rsidP="00F06E19">
            <w:pPr>
              <w:jc w:val="center"/>
              <w:rPr>
                <w:rFonts w:ascii="Times New Roman" w:hAnsi="Times New Roman" w:cs="Times New Roman"/>
                <w:color w:val="000000"/>
              </w:rPr>
            </w:pPr>
          </w:p>
        </w:tc>
        <w:tc>
          <w:tcPr>
            <w:tcW w:w="1558" w:type="dxa"/>
            <w:vAlign w:val="center"/>
          </w:tcPr>
          <w:p w:rsidR="00D165DA" w:rsidRPr="004246DA" w:rsidRDefault="00D165DA" w:rsidP="00F06E19">
            <w:pPr>
              <w:jc w:val="center"/>
              <w:rPr>
                <w:rFonts w:ascii="Times New Roman" w:hAnsi="Times New Roman" w:cs="Times New Roman"/>
                <w:color w:val="000000"/>
              </w:rPr>
            </w:pPr>
          </w:p>
        </w:tc>
        <w:tc>
          <w:tcPr>
            <w:tcW w:w="1559" w:type="dxa"/>
            <w:vAlign w:val="center"/>
          </w:tcPr>
          <w:p w:rsidR="00D165DA" w:rsidRPr="004246DA" w:rsidRDefault="00D165DA" w:rsidP="00F06E19">
            <w:pPr>
              <w:jc w:val="center"/>
              <w:rPr>
                <w:rFonts w:ascii="Times New Roman" w:hAnsi="Times New Roman" w:cs="Times New Roman"/>
                <w:color w:val="000000"/>
              </w:rPr>
            </w:pPr>
          </w:p>
        </w:tc>
        <w:tc>
          <w:tcPr>
            <w:tcW w:w="1418" w:type="dxa"/>
            <w:vAlign w:val="center"/>
          </w:tcPr>
          <w:p w:rsidR="00D165DA" w:rsidRPr="004246DA" w:rsidRDefault="00D165DA" w:rsidP="00F06E19">
            <w:pPr>
              <w:jc w:val="center"/>
              <w:rPr>
                <w:rFonts w:ascii="Times New Roman" w:hAnsi="Times New Roman" w:cs="Times New Roman"/>
                <w:color w:val="000000"/>
              </w:rPr>
            </w:pPr>
          </w:p>
        </w:tc>
        <w:tc>
          <w:tcPr>
            <w:tcW w:w="1417" w:type="dxa"/>
            <w:vAlign w:val="center"/>
          </w:tcPr>
          <w:p w:rsidR="00D165DA" w:rsidRPr="004246DA" w:rsidRDefault="00D165DA" w:rsidP="00F06E19">
            <w:pPr>
              <w:jc w:val="center"/>
              <w:rPr>
                <w:rFonts w:ascii="Times New Roman" w:hAnsi="Times New Roman" w:cs="Times New Roman"/>
                <w:color w:val="000000"/>
              </w:rPr>
            </w:pPr>
          </w:p>
        </w:tc>
        <w:tc>
          <w:tcPr>
            <w:tcW w:w="1559" w:type="dxa"/>
            <w:vAlign w:val="center"/>
          </w:tcPr>
          <w:p w:rsidR="00D165DA" w:rsidRPr="004246DA" w:rsidRDefault="00D165DA" w:rsidP="00F06E19">
            <w:pPr>
              <w:jc w:val="center"/>
              <w:rPr>
                <w:rFonts w:ascii="Times New Roman" w:hAnsi="Times New Roman" w:cs="Times New Roman"/>
                <w:color w:val="000000"/>
              </w:rPr>
            </w:pPr>
          </w:p>
        </w:tc>
      </w:tr>
      <w:tr w:rsidR="00D165DA" w:rsidRPr="00FC7AE7" w:rsidTr="005A2FD9">
        <w:tc>
          <w:tcPr>
            <w:tcW w:w="1815" w:type="dxa"/>
            <w:vMerge/>
          </w:tcPr>
          <w:p w:rsidR="00D165DA" w:rsidRPr="005A2FD9" w:rsidRDefault="00D165DA" w:rsidP="000A5A38">
            <w:pPr>
              <w:spacing w:after="0" w:line="240" w:lineRule="auto"/>
              <w:jc w:val="both"/>
              <w:rPr>
                <w:rFonts w:ascii="Times New Roman" w:hAnsi="Times New Roman" w:cs="Times New Roman"/>
              </w:rPr>
            </w:pPr>
          </w:p>
        </w:tc>
        <w:tc>
          <w:tcPr>
            <w:tcW w:w="1970" w:type="dxa"/>
            <w:vMerge/>
          </w:tcPr>
          <w:p w:rsidR="00D165DA" w:rsidRPr="005A2FD9" w:rsidRDefault="00D165DA" w:rsidP="000A5A38">
            <w:pPr>
              <w:spacing w:after="0" w:line="240" w:lineRule="auto"/>
              <w:jc w:val="both"/>
              <w:rPr>
                <w:rFonts w:ascii="Times New Roman" w:hAnsi="Times New Roman" w:cs="Times New Roman"/>
              </w:rPr>
            </w:pPr>
          </w:p>
        </w:tc>
        <w:tc>
          <w:tcPr>
            <w:tcW w:w="1999" w:type="dxa"/>
          </w:tcPr>
          <w:p w:rsidR="00D165DA" w:rsidRPr="005A2FD9" w:rsidRDefault="00D165DA" w:rsidP="000A5A38">
            <w:pPr>
              <w:spacing w:after="0" w:line="240" w:lineRule="auto"/>
              <w:jc w:val="both"/>
              <w:rPr>
                <w:rFonts w:ascii="Times New Roman" w:hAnsi="Times New Roman" w:cs="Times New Roman"/>
              </w:rPr>
            </w:pPr>
          </w:p>
        </w:tc>
        <w:tc>
          <w:tcPr>
            <w:tcW w:w="1561" w:type="dxa"/>
            <w:vAlign w:val="center"/>
          </w:tcPr>
          <w:p w:rsidR="00D165DA" w:rsidRPr="004246DA" w:rsidRDefault="00D165DA" w:rsidP="00F06E19">
            <w:pPr>
              <w:jc w:val="center"/>
              <w:rPr>
                <w:rFonts w:ascii="Times New Roman" w:hAnsi="Times New Roman" w:cs="Times New Roman"/>
                <w:color w:val="000000"/>
              </w:rPr>
            </w:pPr>
          </w:p>
        </w:tc>
        <w:tc>
          <w:tcPr>
            <w:tcW w:w="1558" w:type="dxa"/>
            <w:vAlign w:val="center"/>
          </w:tcPr>
          <w:p w:rsidR="00D165DA" w:rsidRPr="004246DA" w:rsidRDefault="00D165DA" w:rsidP="00F06E19">
            <w:pPr>
              <w:jc w:val="center"/>
              <w:rPr>
                <w:rFonts w:ascii="Times New Roman" w:hAnsi="Times New Roman" w:cs="Times New Roman"/>
                <w:color w:val="000000"/>
              </w:rPr>
            </w:pPr>
          </w:p>
        </w:tc>
        <w:tc>
          <w:tcPr>
            <w:tcW w:w="1559" w:type="dxa"/>
            <w:vAlign w:val="center"/>
          </w:tcPr>
          <w:p w:rsidR="00D165DA" w:rsidRPr="004246DA" w:rsidRDefault="00D165DA" w:rsidP="00F06E19">
            <w:pPr>
              <w:jc w:val="center"/>
              <w:rPr>
                <w:rFonts w:ascii="Times New Roman" w:hAnsi="Times New Roman" w:cs="Times New Roman"/>
                <w:color w:val="000000"/>
              </w:rPr>
            </w:pPr>
          </w:p>
        </w:tc>
        <w:tc>
          <w:tcPr>
            <w:tcW w:w="1418" w:type="dxa"/>
            <w:vAlign w:val="center"/>
          </w:tcPr>
          <w:p w:rsidR="00D165DA" w:rsidRPr="004246DA" w:rsidRDefault="00D165DA" w:rsidP="00F06E19">
            <w:pPr>
              <w:jc w:val="center"/>
              <w:rPr>
                <w:rFonts w:ascii="Times New Roman" w:hAnsi="Times New Roman" w:cs="Times New Roman"/>
                <w:color w:val="000000"/>
              </w:rPr>
            </w:pPr>
          </w:p>
        </w:tc>
        <w:tc>
          <w:tcPr>
            <w:tcW w:w="1417" w:type="dxa"/>
            <w:vAlign w:val="center"/>
          </w:tcPr>
          <w:p w:rsidR="00D165DA" w:rsidRPr="004246DA" w:rsidRDefault="00D165DA" w:rsidP="00F06E19">
            <w:pPr>
              <w:jc w:val="center"/>
              <w:rPr>
                <w:rFonts w:ascii="Times New Roman" w:hAnsi="Times New Roman" w:cs="Times New Roman"/>
                <w:color w:val="000000"/>
              </w:rPr>
            </w:pPr>
          </w:p>
        </w:tc>
        <w:tc>
          <w:tcPr>
            <w:tcW w:w="1559" w:type="dxa"/>
            <w:vAlign w:val="center"/>
          </w:tcPr>
          <w:p w:rsidR="00D165DA" w:rsidRPr="004246DA" w:rsidRDefault="00D165DA" w:rsidP="00F06E19">
            <w:pPr>
              <w:jc w:val="center"/>
              <w:rPr>
                <w:rFonts w:ascii="Times New Roman" w:hAnsi="Times New Roman" w:cs="Times New Roman"/>
                <w:color w:val="000000"/>
              </w:rPr>
            </w:pPr>
          </w:p>
        </w:tc>
      </w:tr>
      <w:tr w:rsidR="00D165DA" w:rsidRPr="00FC7AE7" w:rsidTr="005A2FD9">
        <w:tc>
          <w:tcPr>
            <w:tcW w:w="1815" w:type="dxa"/>
            <w:vMerge/>
          </w:tcPr>
          <w:p w:rsidR="00D165DA" w:rsidRPr="005A2FD9" w:rsidRDefault="00D165DA" w:rsidP="000A5A38">
            <w:pPr>
              <w:spacing w:after="0" w:line="240" w:lineRule="auto"/>
              <w:jc w:val="both"/>
              <w:rPr>
                <w:rFonts w:ascii="Times New Roman" w:hAnsi="Times New Roman" w:cs="Times New Roman"/>
              </w:rPr>
            </w:pPr>
          </w:p>
        </w:tc>
        <w:tc>
          <w:tcPr>
            <w:tcW w:w="1970" w:type="dxa"/>
            <w:vMerge/>
          </w:tcPr>
          <w:p w:rsidR="00D165DA" w:rsidRPr="005A2FD9" w:rsidRDefault="00D165DA" w:rsidP="000A5A38">
            <w:pPr>
              <w:spacing w:after="0" w:line="240" w:lineRule="auto"/>
              <w:jc w:val="both"/>
              <w:rPr>
                <w:rFonts w:ascii="Times New Roman" w:hAnsi="Times New Roman" w:cs="Times New Roman"/>
              </w:rPr>
            </w:pPr>
          </w:p>
        </w:tc>
        <w:tc>
          <w:tcPr>
            <w:tcW w:w="1999" w:type="dxa"/>
          </w:tcPr>
          <w:p w:rsidR="00D165DA" w:rsidRPr="005A2FD9" w:rsidRDefault="00D165DA" w:rsidP="000A5A38">
            <w:pPr>
              <w:spacing w:after="0" w:line="240" w:lineRule="auto"/>
              <w:jc w:val="both"/>
              <w:rPr>
                <w:rFonts w:ascii="Times New Roman" w:hAnsi="Times New Roman" w:cs="Times New Roman"/>
              </w:rPr>
            </w:pPr>
          </w:p>
        </w:tc>
        <w:tc>
          <w:tcPr>
            <w:tcW w:w="1561" w:type="dxa"/>
            <w:vAlign w:val="center"/>
          </w:tcPr>
          <w:p w:rsidR="00D165DA" w:rsidRPr="004246DA" w:rsidRDefault="00D165DA" w:rsidP="000A5A38">
            <w:pPr>
              <w:jc w:val="center"/>
              <w:rPr>
                <w:rFonts w:ascii="Times New Roman" w:hAnsi="Times New Roman" w:cs="Times New Roman"/>
                <w:color w:val="000000"/>
              </w:rPr>
            </w:pPr>
          </w:p>
        </w:tc>
        <w:tc>
          <w:tcPr>
            <w:tcW w:w="1558"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0A5A38">
            <w:pPr>
              <w:jc w:val="center"/>
              <w:rPr>
                <w:rFonts w:ascii="Times New Roman" w:hAnsi="Times New Roman" w:cs="Times New Roman"/>
                <w:color w:val="000000"/>
              </w:rPr>
            </w:pPr>
          </w:p>
        </w:tc>
        <w:tc>
          <w:tcPr>
            <w:tcW w:w="1418" w:type="dxa"/>
            <w:vAlign w:val="center"/>
          </w:tcPr>
          <w:p w:rsidR="00D165DA" w:rsidRPr="004246DA" w:rsidRDefault="00D165DA" w:rsidP="000A5A38">
            <w:pPr>
              <w:jc w:val="center"/>
              <w:rPr>
                <w:rFonts w:ascii="Times New Roman" w:hAnsi="Times New Roman" w:cs="Times New Roman"/>
                <w:color w:val="000000"/>
              </w:rPr>
            </w:pPr>
          </w:p>
        </w:tc>
        <w:tc>
          <w:tcPr>
            <w:tcW w:w="1417"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0A5A38">
            <w:pPr>
              <w:jc w:val="center"/>
              <w:rPr>
                <w:rFonts w:ascii="Times New Roman" w:hAnsi="Times New Roman" w:cs="Times New Roman"/>
                <w:color w:val="000000"/>
              </w:rPr>
            </w:pPr>
          </w:p>
        </w:tc>
      </w:tr>
      <w:tr w:rsidR="00D165DA" w:rsidRPr="00FC7AE7" w:rsidTr="005A2FD9">
        <w:tc>
          <w:tcPr>
            <w:tcW w:w="1815" w:type="dxa"/>
            <w:vMerge/>
          </w:tcPr>
          <w:p w:rsidR="00D165DA" w:rsidRPr="005A2FD9" w:rsidRDefault="00D165DA" w:rsidP="000A5A38">
            <w:pPr>
              <w:spacing w:after="0" w:line="240" w:lineRule="auto"/>
              <w:jc w:val="both"/>
              <w:rPr>
                <w:rFonts w:ascii="Times New Roman" w:hAnsi="Times New Roman" w:cs="Times New Roman"/>
              </w:rPr>
            </w:pPr>
          </w:p>
        </w:tc>
        <w:tc>
          <w:tcPr>
            <w:tcW w:w="1970" w:type="dxa"/>
            <w:vMerge/>
          </w:tcPr>
          <w:p w:rsidR="00D165DA" w:rsidRPr="005A2FD9" w:rsidRDefault="00D165DA" w:rsidP="000A5A38">
            <w:pPr>
              <w:spacing w:after="0" w:line="240" w:lineRule="auto"/>
              <w:jc w:val="both"/>
              <w:rPr>
                <w:rFonts w:ascii="Times New Roman" w:hAnsi="Times New Roman" w:cs="Times New Roman"/>
              </w:rPr>
            </w:pPr>
          </w:p>
        </w:tc>
        <w:tc>
          <w:tcPr>
            <w:tcW w:w="1999" w:type="dxa"/>
          </w:tcPr>
          <w:p w:rsidR="00D165DA" w:rsidRPr="005A2FD9" w:rsidRDefault="00D165DA" w:rsidP="000A5A38">
            <w:pPr>
              <w:spacing w:after="0" w:line="240" w:lineRule="auto"/>
              <w:jc w:val="both"/>
              <w:rPr>
                <w:rFonts w:ascii="Times New Roman" w:hAnsi="Times New Roman" w:cs="Times New Roman"/>
              </w:rPr>
            </w:pPr>
          </w:p>
        </w:tc>
        <w:tc>
          <w:tcPr>
            <w:tcW w:w="1561" w:type="dxa"/>
            <w:vAlign w:val="center"/>
          </w:tcPr>
          <w:p w:rsidR="00D165DA" w:rsidRPr="004246DA" w:rsidRDefault="00D165DA" w:rsidP="000A5A38">
            <w:pPr>
              <w:jc w:val="center"/>
              <w:rPr>
                <w:rFonts w:ascii="Times New Roman" w:hAnsi="Times New Roman" w:cs="Times New Roman"/>
                <w:color w:val="000000"/>
              </w:rPr>
            </w:pPr>
          </w:p>
        </w:tc>
        <w:tc>
          <w:tcPr>
            <w:tcW w:w="1558"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0A5A38">
            <w:pPr>
              <w:jc w:val="center"/>
              <w:rPr>
                <w:rFonts w:ascii="Times New Roman" w:hAnsi="Times New Roman" w:cs="Times New Roman"/>
                <w:color w:val="000000"/>
              </w:rPr>
            </w:pPr>
          </w:p>
        </w:tc>
        <w:tc>
          <w:tcPr>
            <w:tcW w:w="1418" w:type="dxa"/>
            <w:vAlign w:val="center"/>
          </w:tcPr>
          <w:p w:rsidR="00D165DA" w:rsidRPr="004246DA" w:rsidRDefault="00D165DA" w:rsidP="000A5A38">
            <w:pPr>
              <w:jc w:val="center"/>
              <w:rPr>
                <w:rFonts w:ascii="Times New Roman" w:hAnsi="Times New Roman" w:cs="Times New Roman"/>
                <w:color w:val="000000"/>
              </w:rPr>
            </w:pPr>
          </w:p>
        </w:tc>
        <w:tc>
          <w:tcPr>
            <w:tcW w:w="1417"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0A5A38">
            <w:pPr>
              <w:jc w:val="center"/>
              <w:rPr>
                <w:rFonts w:ascii="Times New Roman" w:hAnsi="Times New Roman" w:cs="Times New Roman"/>
                <w:color w:val="000000"/>
              </w:rPr>
            </w:pPr>
          </w:p>
        </w:tc>
      </w:tr>
      <w:tr w:rsidR="00D165DA" w:rsidRPr="00075C8F" w:rsidTr="005A2FD9">
        <w:tc>
          <w:tcPr>
            <w:tcW w:w="1815" w:type="dxa"/>
            <w:vMerge w:val="restart"/>
          </w:tcPr>
          <w:p w:rsidR="00D165DA" w:rsidRPr="005A2FD9" w:rsidRDefault="004E763A" w:rsidP="000A5A38">
            <w:pPr>
              <w:spacing w:after="0" w:line="240" w:lineRule="auto"/>
              <w:jc w:val="both"/>
              <w:rPr>
                <w:rFonts w:ascii="Times New Roman" w:hAnsi="Times New Roman" w:cs="Times New Roman"/>
              </w:rPr>
            </w:pPr>
            <w:r>
              <w:rPr>
                <w:rFonts w:ascii="Times New Roman" w:hAnsi="Times New Roman" w:cs="Times New Roman"/>
              </w:rPr>
              <w:t>Подпрограмма1</w:t>
            </w:r>
          </w:p>
        </w:tc>
        <w:tc>
          <w:tcPr>
            <w:tcW w:w="1970" w:type="dxa"/>
            <w:vMerge w:val="restart"/>
          </w:tcPr>
          <w:p w:rsidR="00D165DA" w:rsidRPr="005A2FD9" w:rsidRDefault="00D165DA" w:rsidP="000A5A38">
            <w:pPr>
              <w:spacing w:after="0" w:line="240" w:lineRule="auto"/>
              <w:jc w:val="both"/>
              <w:rPr>
                <w:rFonts w:ascii="Times New Roman" w:hAnsi="Times New Roman" w:cs="Times New Roman"/>
              </w:rPr>
            </w:pPr>
            <w:r w:rsidRPr="005A2FD9">
              <w:rPr>
                <w:rFonts w:ascii="Times New Roman" w:hAnsi="Times New Roman" w:cs="Times New Roman"/>
              </w:rPr>
              <w:t>Благоустройство сельских территорий</w:t>
            </w:r>
          </w:p>
        </w:tc>
        <w:tc>
          <w:tcPr>
            <w:tcW w:w="1999" w:type="dxa"/>
          </w:tcPr>
          <w:p w:rsidR="00D165DA" w:rsidRPr="005A2FD9" w:rsidRDefault="00D165DA" w:rsidP="000A5A38">
            <w:pPr>
              <w:spacing w:after="0" w:line="240" w:lineRule="auto"/>
              <w:jc w:val="both"/>
              <w:rPr>
                <w:rFonts w:ascii="Times New Roman" w:hAnsi="Times New Roman" w:cs="Times New Roman"/>
              </w:rPr>
            </w:pPr>
            <w:r>
              <w:rPr>
                <w:rFonts w:ascii="Times New Roman" w:hAnsi="Times New Roman" w:cs="Times New Roman"/>
              </w:rPr>
              <w:t>Всего:</w:t>
            </w:r>
          </w:p>
        </w:tc>
        <w:tc>
          <w:tcPr>
            <w:tcW w:w="1561" w:type="dxa"/>
            <w:vAlign w:val="center"/>
          </w:tcPr>
          <w:p w:rsidR="00D165DA" w:rsidRPr="004246DA" w:rsidRDefault="00993D3A" w:rsidP="000A5A38">
            <w:pPr>
              <w:jc w:val="center"/>
              <w:rPr>
                <w:rFonts w:ascii="Times New Roman" w:hAnsi="Times New Roman" w:cs="Times New Roman"/>
                <w:color w:val="000000"/>
              </w:rPr>
            </w:pPr>
            <w:r>
              <w:rPr>
                <w:rFonts w:ascii="Times New Roman" w:hAnsi="Times New Roman" w:cs="Times New Roman"/>
                <w:color w:val="000000"/>
              </w:rPr>
              <w:t>63,0</w:t>
            </w:r>
          </w:p>
        </w:tc>
        <w:tc>
          <w:tcPr>
            <w:tcW w:w="1558" w:type="dxa"/>
            <w:vAlign w:val="center"/>
          </w:tcPr>
          <w:p w:rsidR="00D165DA" w:rsidRPr="004246DA" w:rsidRDefault="00993D3A" w:rsidP="000A5A38">
            <w:pPr>
              <w:jc w:val="center"/>
              <w:rPr>
                <w:rFonts w:ascii="Times New Roman" w:hAnsi="Times New Roman" w:cs="Times New Roman"/>
                <w:color w:val="000000"/>
              </w:rPr>
            </w:pPr>
            <w:r>
              <w:rPr>
                <w:rFonts w:ascii="Times New Roman" w:hAnsi="Times New Roman" w:cs="Times New Roman"/>
                <w:color w:val="000000"/>
              </w:rPr>
              <w:t>928,0</w:t>
            </w:r>
          </w:p>
        </w:tc>
        <w:tc>
          <w:tcPr>
            <w:tcW w:w="1559" w:type="dxa"/>
            <w:vAlign w:val="center"/>
          </w:tcPr>
          <w:p w:rsidR="00D165DA" w:rsidRPr="004246DA" w:rsidRDefault="00993D3A" w:rsidP="000A5A38">
            <w:pPr>
              <w:jc w:val="center"/>
              <w:rPr>
                <w:rFonts w:ascii="Times New Roman" w:hAnsi="Times New Roman" w:cs="Times New Roman"/>
                <w:color w:val="000000"/>
              </w:rPr>
            </w:pPr>
            <w:r>
              <w:rPr>
                <w:rFonts w:ascii="Times New Roman" w:hAnsi="Times New Roman" w:cs="Times New Roman"/>
                <w:color w:val="000000"/>
              </w:rPr>
              <w:t>760,0</w:t>
            </w:r>
          </w:p>
        </w:tc>
        <w:tc>
          <w:tcPr>
            <w:tcW w:w="1418" w:type="dxa"/>
            <w:vAlign w:val="center"/>
          </w:tcPr>
          <w:p w:rsidR="00D165DA" w:rsidRPr="004246DA" w:rsidRDefault="00D165DA" w:rsidP="000A5A38">
            <w:pPr>
              <w:jc w:val="center"/>
              <w:rPr>
                <w:rFonts w:ascii="Times New Roman" w:hAnsi="Times New Roman" w:cs="Times New Roman"/>
                <w:color w:val="000000"/>
              </w:rPr>
            </w:pPr>
          </w:p>
        </w:tc>
        <w:tc>
          <w:tcPr>
            <w:tcW w:w="1417"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0A5A38">
            <w:pPr>
              <w:jc w:val="center"/>
              <w:rPr>
                <w:rFonts w:ascii="Times New Roman" w:hAnsi="Times New Roman" w:cs="Times New Roman"/>
                <w:color w:val="000000"/>
              </w:rPr>
            </w:pPr>
          </w:p>
        </w:tc>
      </w:tr>
      <w:tr w:rsidR="00D165DA" w:rsidRPr="00075C8F" w:rsidTr="005A2FD9">
        <w:tc>
          <w:tcPr>
            <w:tcW w:w="1815" w:type="dxa"/>
            <w:vMerge/>
          </w:tcPr>
          <w:p w:rsidR="00D165DA" w:rsidRPr="005A2FD9" w:rsidRDefault="00D165DA" w:rsidP="000A5A38">
            <w:pPr>
              <w:spacing w:after="0" w:line="240" w:lineRule="auto"/>
              <w:jc w:val="both"/>
              <w:rPr>
                <w:rFonts w:ascii="Times New Roman" w:hAnsi="Times New Roman" w:cs="Times New Roman"/>
              </w:rPr>
            </w:pPr>
          </w:p>
        </w:tc>
        <w:tc>
          <w:tcPr>
            <w:tcW w:w="1970" w:type="dxa"/>
            <w:vMerge/>
          </w:tcPr>
          <w:p w:rsidR="00D165DA" w:rsidRPr="005A2FD9" w:rsidRDefault="00D165DA" w:rsidP="000A5A38">
            <w:pPr>
              <w:spacing w:after="0" w:line="240" w:lineRule="auto"/>
              <w:jc w:val="both"/>
              <w:rPr>
                <w:rFonts w:ascii="Times New Roman" w:hAnsi="Times New Roman" w:cs="Times New Roman"/>
              </w:rPr>
            </w:pPr>
          </w:p>
        </w:tc>
        <w:tc>
          <w:tcPr>
            <w:tcW w:w="1999" w:type="dxa"/>
          </w:tcPr>
          <w:p w:rsidR="00D165DA" w:rsidRPr="005A2FD9" w:rsidRDefault="00D165DA" w:rsidP="000A5A38">
            <w:pPr>
              <w:spacing w:after="0" w:line="240" w:lineRule="auto"/>
              <w:jc w:val="both"/>
              <w:rPr>
                <w:rFonts w:ascii="Times New Roman" w:hAnsi="Times New Roman" w:cs="Times New Roman"/>
              </w:rPr>
            </w:pPr>
            <w:r>
              <w:rPr>
                <w:rFonts w:ascii="Times New Roman" w:hAnsi="Times New Roman" w:cs="Times New Roman"/>
              </w:rPr>
              <w:t>федеральный бюджет</w:t>
            </w:r>
          </w:p>
        </w:tc>
        <w:tc>
          <w:tcPr>
            <w:tcW w:w="1561" w:type="dxa"/>
            <w:vAlign w:val="center"/>
          </w:tcPr>
          <w:p w:rsidR="00D165DA" w:rsidRPr="004246DA" w:rsidRDefault="00993D3A" w:rsidP="000A5A38">
            <w:pPr>
              <w:jc w:val="center"/>
              <w:rPr>
                <w:rFonts w:ascii="Times New Roman" w:hAnsi="Times New Roman" w:cs="Times New Roman"/>
                <w:color w:val="000000"/>
              </w:rPr>
            </w:pPr>
            <w:r>
              <w:rPr>
                <w:rFonts w:ascii="Times New Roman" w:hAnsi="Times New Roman" w:cs="Times New Roman"/>
                <w:color w:val="000000"/>
              </w:rPr>
              <w:t>0</w:t>
            </w:r>
          </w:p>
        </w:tc>
        <w:tc>
          <w:tcPr>
            <w:tcW w:w="1558" w:type="dxa"/>
            <w:vAlign w:val="center"/>
          </w:tcPr>
          <w:p w:rsidR="00D165DA" w:rsidRPr="005961F9" w:rsidRDefault="005961F9" w:rsidP="000A5A38">
            <w:pPr>
              <w:jc w:val="center"/>
              <w:rPr>
                <w:rFonts w:ascii="Times New Roman" w:hAnsi="Times New Roman" w:cs="Times New Roman"/>
              </w:rPr>
            </w:pPr>
            <w:r w:rsidRPr="005961F9">
              <w:rPr>
                <w:rFonts w:ascii="Times New Roman" w:hAnsi="Times New Roman" w:cs="Times New Roman"/>
              </w:rPr>
              <w:t>771,0</w:t>
            </w:r>
          </w:p>
        </w:tc>
        <w:tc>
          <w:tcPr>
            <w:tcW w:w="1559" w:type="dxa"/>
            <w:vAlign w:val="center"/>
          </w:tcPr>
          <w:p w:rsidR="00D165DA" w:rsidRPr="005961F9" w:rsidRDefault="005961F9" w:rsidP="000A5A38">
            <w:pPr>
              <w:jc w:val="center"/>
              <w:rPr>
                <w:rFonts w:ascii="Times New Roman" w:hAnsi="Times New Roman" w:cs="Times New Roman"/>
              </w:rPr>
            </w:pPr>
            <w:r w:rsidRPr="005961F9">
              <w:rPr>
                <w:rFonts w:ascii="Times New Roman" w:hAnsi="Times New Roman" w:cs="Times New Roman"/>
              </w:rPr>
              <w:t>631,75</w:t>
            </w:r>
          </w:p>
        </w:tc>
        <w:tc>
          <w:tcPr>
            <w:tcW w:w="1418" w:type="dxa"/>
            <w:vAlign w:val="center"/>
          </w:tcPr>
          <w:p w:rsidR="00D165DA" w:rsidRPr="004246DA" w:rsidRDefault="00D165DA" w:rsidP="000A5A38">
            <w:pPr>
              <w:jc w:val="center"/>
              <w:rPr>
                <w:rFonts w:ascii="Times New Roman" w:hAnsi="Times New Roman" w:cs="Times New Roman"/>
                <w:color w:val="000000"/>
              </w:rPr>
            </w:pPr>
          </w:p>
        </w:tc>
        <w:tc>
          <w:tcPr>
            <w:tcW w:w="1417" w:type="dxa"/>
            <w:vAlign w:val="center"/>
          </w:tcPr>
          <w:p w:rsidR="00D165DA" w:rsidRPr="004246DA" w:rsidRDefault="00D165DA" w:rsidP="000A5A38">
            <w:pPr>
              <w:jc w:val="center"/>
              <w:rPr>
                <w:rFonts w:ascii="Times New Roman" w:hAnsi="Times New Roman" w:cs="Times New Roman"/>
                <w:color w:val="000000"/>
              </w:rPr>
            </w:pPr>
          </w:p>
        </w:tc>
        <w:tc>
          <w:tcPr>
            <w:tcW w:w="1559" w:type="dxa"/>
            <w:vAlign w:val="center"/>
          </w:tcPr>
          <w:p w:rsidR="00D165DA" w:rsidRPr="004246DA" w:rsidRDefault="00D165DA" w:rsidP="000A5A38">
            <w:pPr>
              <w:jc w:val="center"/>
              <w:rPr>
                <w:rFonts w:ascii="Times New Roman" w:hAnsi="Times New Roman" w:cs="Times New Roman"/>
                <w:color w:val="000000"/>
              </w:rPr>
            </w:pPr>
          </w:p>
        </w:tc>
      </w:tr>
      <w:tr w:rsidR="00D165DA" w:rsidRPr="00075C8F" w:rsidTr="005A2FD9">
        <w:tc>
          <w:tcPr>
            <w:tcW w:w="1815" w:type="dxa"/>
            <w:vMerge/>
          </w:tcPr>
          <w:p w:rsidR="00D165DA" w:rsidRPr="005A2FD9" w:rsidRDefault="00D165DA" w:rsidP="000A5A38">
            <w:pPr>
              <w:spacing w:after="0" w:line="240" w:lineRule="auto"/>
              <w:jc w:val="both"/>
              <w:rPr>
                <w:rFonts w:ascii="Times New Roman" w:hAnsi="Times New Roman" w:cs="Times New Roman"/>
              </w:rPr>
            </w:pPr>
          </w:p>
        </w:tc>
        <w:tc>
          <w:tcPr>
            <w:tcW w:w="1970" w:type="dxa"/>
            <w:vMerge/>
          </w:tcPr>
          <w:p w:rsidR="00D165DA" w:rsidRPr="005A2FD9" w:rsidRDefault="00D165DA" w:rsidP="000A5A38">
            <w:pPr>
              <w:spacing w:after="0" w:line="240" w:lineRule="auto"/>
              <w:jc w:val="both"/>
              <w:rPr>
                <w:rFonts w:ascii="Times New Roman" w:hAnsi="Times New Roman" w:cs="Times New Roman"/>
              </w:rPr>
            </w:pPr>
          </w:p>
        </w:tc>
        <w:tc>
          <w:tcPr>
            <w:tcW w:w="1999" w:type="dxa"/>
          </w:tcPr>
          <w:p w:rsidR="00D165DA" w:rsidRPr="005A2FD9" w:rsidRDefault="00D165DA" w:rsidP="000A5A38">
            <w:pPr>
              <w:spacing w:after="0" w:line="240" w:lineRule="auto"/>
              <w:jc w:val="both"/>
              <w:rPr>
                <w:rFonts w:ascii="Times New Roman" w:hAnsi="Times New Roman" w:cs="Times New Roman"/>
              </w:rPr>
            </w:pPr>
            <w:r w:rsidRPr="005A2FD9">
              <w:rPr>
                <w:rFonts w:ascii="Times New Roman" w:hAnsi="Times New Roman" w:cs="Times New Roman"/>
              </w:rPr>
              <w:t>областной бюджет</w:t>
            </w:r>
          </w:p>
        </w:tc>
        <w:tc>
          <w:tcPr>
            <w:tcW w:w="1561" w:type="dxa"/>
            <w:vAlign w:val="center"/>
          </w:tcPr>
          <w:p w:rsidR="00D165DA" w:rsidRPr="004246DA" w:rsidRDefault="00993D3A" w:rsidP="00D165DA">
            <w:pPr>
              <w:rPr>
                <w:rFonts w:ascii="Times New Roman" w:hAnsi="Times New Roman" w:cs="Times New Roman"/>
                <w:color w:val="000000"/>
              </w:rPr>
            </w:pPr>
            <w:r>
              <w:rPr>
                <w:rFonts w:ascii="Times New Roman" w:hAnsi="Times New Roman" w:cs="Times New Roman"/>
                <w:color w:val="000000"/>
              </w:rPr>
              <w:t>0</w:t>
            </w:r>
          </w:p>
        </w:tc>
        <w:tc>
          <w:tcPr>
            <w:tcW w:w="1558" w:type="dxa"/>
            <w:vAlign w:val="center"/>
          </w:tcPr>
          <w:p w:rsidR="00D165DA" w:rsidRPr="005961F9" w:rsidRDefault="005961F9" w:rsidP="000A5A38">
            <w:pPr>
              <w:jc w:val="center"/>
              <w:rPr>
                <w:rFonts w:ascii="Times New Roman" w:hAnsi="Times New Roman" w:cs="Times New Roman"/>
              </w:rPr>
            </w:pPr>
            <w:r w:rsidRPr="005961F9">
              <w:rPr>
                <w:rFonts w:ascii="Times New Roman" w:hAnsi="Times New Roman" w:cs="Times New Roman"/>
              </w:rPr>
              <w:t>41,0</w:t>
            </w:r>
          </w:p>
        </w:tc>
        <w:tc>
          <w:tcPr>
            <w:tcW w:w="1559" w:type="dxa"/>
            <w:vAlign w:val="center"/>
          </w:tcPr>
          <w:p w:rsidR="00D165DA" w:rsidRPr="005961F9" w:rsidRDefault="005961F9" w:rsidP="00D165DA">
            <w:pPr>
              <w:rPr>
                <w:rFonts w:ascii="Times New Roman" w:hAnsi="Times New Roman" w:cs="Times New Roman"/>
              </w:rPr>
            </w:pPr>
            <w:r>
              <w:rPr>
                <w:rFonts w:ascii="Times New Roman" w:hAnsi="Times New Roman" w:cs="Times New Roman"/>
              </w:rPr>
              <w:t xml:space="preserve">      </w:t>
            </w:r>
            <w:r w:rsidRPr="005961F9">
              <w:rPr>
                <w:rFonts w:ascii="Times New Roman" w:hAnsi="Times New Roman" w:cs="Times New Roman"/>
              </w:rPr>
              <w:t>33,25</w:t>
            </w:r>
          </w:p>
        </w:tc>
        <w:tc>
          <w:tcPr>
            <w:tcW w:w="1418" w:type="dxa"/>
            <w:vAlign w:val="center"/>
          </w:tcPr>
          <w:p w:rsidR="00D165DA" w:rsidRPr="004246DA" w:rsidRDefault="00D165DA" w:rsidP="00D165DA">
            <w:pPr>
              <w:rPr>
                <w:rFonts w:ascii="Times New Roman" w:hAnsi="Times New Roman" w:cs="Times New Roman"/>
                <w:color w:val="000000"/>
              </w:rPr>
            </w:pPr>
          </w:p>
        </w:tc>
        <w:tc>
          <w:tcPr>
            <w:tcW w:w="1417" w:type="dxa"/>
            <w:vAlign w:val="center"/>
          </w:tcPr>
          <w:p w:rsidR="00D165DA" w:rsidRPr="004246DA" w:rsidRDefault="00D165DA" w:rsidP="00D165DA">
            <w:pPr>
              <w:rPr>
                <w:rFonts w:ascii="Times New Roman" w:hAnsi="Times New Roman" w:cs="Times New Roman"/>
                <w:color w:val="000000"/>
              </w:rPr>
            </w:pPr>
          </w:p>
        </w:tc>
        <w:tc>
          <w:tcPr>
            <w:tcW w:w="1559" w:type="dxa"/>
            <w:vAlign w:val="center"/>
          </w:tcPr>
          <w:p w:rsidR="00D165DA" w:rsidRPr="004246DA" w:rsidRDefault="00D165DA" w:rsidP="00D165DA">
            <w:pPr>
              <w:rPr>
                <w:rFonts w:ascii="Times New Roman" w:hAnsi="Times New Roman" w:cs="Times New Roman"/>
                <w:color w:val="000000"/>
              </w:rPr>
            </w:pPr>
          </w:p>
        </w:tc>
      </w:tr>
      <w:tr w:rsidR="00D165DA" w:rsidRPr="00075C8F" w:rsidTr="005A2FD9">
        <w:tc>
          <w:tcPr>
            <w:tcW w:w="1815" w:type="dxa"/>
            <w:vMerge/>
          </w:tcPr>
          <w:p w:rsidR="00D165DA" w:rsidRPr="005A2FD9" w:rsidRDefault="00D165DA" w:rsidP="000A5A38">
            <w:pPr>
              <w:spacing w:after="0" w:line="240" w:lineRule="auto"/>
              <w:jc w:val="both"/>
              <w:rPr>
                <w:rFonts w:ascii="Times New Roman" w:hAnsi="Times New Roman" w:cs="Times New Roman"/>
              </w:rPr>
            </w:pPr>
          </w:p>
        </w:tc>
        <w:tc>
          <w:tcPr>
            <w:tcW w:w="1970" w:type="dxa"/>
            <w:vMerge/>
          </w:tcPr>
          <w:p w:rsidR="00D165DA" w:rsidRPr="005A2FD9" w:rsidRDefault="00D165DA" w:rsidP="000A5A38">
            <w:pPr>
              <w:spacing w:after="0" w:line="240" w:lineRule="auto"/>
              <w:jc w:val="both"/>
              <w:rPr>
                <w:rFonts w:ascii="Times New Roman" w:hAnsi="Times New Roman" w:cs="Times New Roman"/>
              </w:rPr>
            </w:pPr>
          </w:p>
        </w:tc>
        <w:tc>
          <w:tcPr>
            <w:tcW w:w="1999" w:type="dxa"/>
          </w:tcPr>
          <w:p w:rsidR="00D165DA" w:rsidRPr="005A2FD9" w:rsidRDefault="00D165DA" w:rsidP="000A5A38">
            <w:pPr>
              <w:spacing w:after="0" w:line="240" w:lineRule="auto"/>
              <w:jc w:val="both"/>
              <w:rPr>
                <w:rFonts w:ascii="Times New Roman" w:hAnsi="Times New Roman" w:cs="Times New Roman"/>
              </w:rPr>
            </w:pPr>
            <w:r w:rsidRPr="005A2FD9">
              <w:rPr>
                <w:rFonts w:ascii="Times New Roman" w:hAnsi="Times New Roman" w:cs="Times New Roman"/>
              </w:rPr>
              <w:t>местные бюджеты</w:t>
            </w:r>
          </w:p>
        </w:tc>
        <w:tc>
          <w:tcPr>
            <w:tcW w:w="1561" w:type="dxa"/>
            <w:vAlign w:val="center"/>
          </w:tcPr>
          <w:p w:rsidR="00D165DA" w:rsidRPr="004246DA" w:rsidRDefault="00993D3A" w:rsidP="00D165DA">
            <w:pPr>
              <w:rPr>
                <w:rFonts w:ascii="Times New Roman" w:hAnsi="Times New Roman" w:cs="Times New Roman"/>
                <w:color w:val="000000"/>
              </w:rPr>
            </w:pPr>
            <w:r>
              <w:rPr>
                <w:rFonts w:ascii="Times New Roman" w:hAnsi="Times New Roman" w:cs="Times New Roman"/>
                <w:color w:val="000000"/>
              </w:rPr>
              <w:t>63,0</w:t>
            </w:r>
          </w:p>
        </w:tc>
        <w:tc>
          <w:tcPr>
            <w:tcW w:w="1558" w:type="dxa"/>
            <w:vAlign w:val="center"/>
          </w:tcPr>
          <w:p w:rsidR="00D165DA" w:rsidRPr="004246DA" w:rsidRDefault="00993D3A" w:rsidP="00D165DA">
            <w:pPr>
              <w:rPr>
                <w:rFonts w:ascii="Times New Roman" w:hAnsi="Times New Roman" w:cs="Times New Roman"/>
                <w:color w:val="000000"/>
              </w:rPr>
            </w:pPr>
            <w:r>
              <w:rPr>
                <w:rFonts w:ascii="Times New Roman" w:hAnsi="Times New Roman" w:cs="Times New Roman"/>
                <w:color w:val="000000"/>
              </w:rPr>
              <w:t>116,0</w:t>
            </w:r>
          </w:p>
        </w:tc>
        <w:tc>
          <w:tcPr>
            <w:tcW w:w="1559" w:type="dxa"/>
            <w:vAlign w:val="center"/>
          </w:tcPr>
          <w:p w:rsidR="00D165DA" w:rsidRPr="004246DA" w:rsidRDefault="00993D3A" w:rsidP="000A5A38">
            <w:pPr>
              <w:jc w:val="center"/>
              <w:rPr>
                <w:rFonts w:ascii="Times New Roman" w:hAnsi="Times New Roman" w:cs="Times New Roman"/>
                <w:color w:val="000000"/>
              </w:rPr>
            </w:pPr>
            <w:r>
              <w:rPr>
                <w:rFonts w:ascii="Times New Roman" w:hAnsi="Times New Roman" w:cs="Times New Roman"/>
                <w:color w:val="000000"/>
              </w:rPr>
              <w:t>95,00</w:t>
            </w:r>
          </w:p>
        </w:tc>
        <w:tc>
          <w:tcPr>
            <w:tcW w:w="1418" w:type="dxa"/>
            <w:vAlign w:val="center"/>
          </w:tcPr>
          <w:p w:rsidR="00D165DA" w:rsidRPr="004246DA" w:rsidRDefault="00D165DA" w:rsidP="000A5A38">
            <w:pPr>
              <w:jc w:val="center"/>
              <w:rPr>
                <w:rFonts w:ascii="Times New Roman" w:hAnsi="Times New Roman" w:cs="Times New Roman"/>
                <w:color w:val="000000"/>
              </w:rPr>
            </w:pPr>
          </w:p>
        </w:tc>
        <w:tc>
          <w:tcPr>
            <w:tcW w:w="1417" w:type="dxa"/>
            <w:vAlign w:val="center"/>
          </w:tcPr>
          <w:p w:rsidR="00D165DA" w:rsidRPr="004246DA" w:rsidRDefault="00D165DA" w:rsidP="00D165DA">
            <w:pPr>
              <w:rPr>
                <w:rFonts w:ascii="Times New Roman" w:hAnsi="Times New Roman" w:cs="Times New Roman"/>
                <w:color w:val="000000"/>
              </w:rPr>
            </w:pPr>
          </w:p>
        </w:tc>
        <w:tc>
          <w:tcPr>
            <w:tcW w:w="1559" w:type="dxa"/>
            <w:vAlign w:val="center"/>
          </w:tcPr>
          <w:p w:rsidR="00D165DA" w:rsidRPr="004246DA" w:rsidRDefault="00D165DA" w:rsidP="00D165DA">
            <w:pPr>
              <w:rPr>
                <w:rFonts w:ascii="Times New Roman" w:hAnsi="Times New Roman" w:cs="Times New Roman"/>
                <w:color w:val="000000"/>
              </w:rPr>
            </w:pPr>
          </w:p>
        </w:tc>
      </w:tr>
      <w:tr w:rsidR="00D165DA" w:rsidRPr="00075C8F" w:rsidTr="005A2FD9">
        <w:tc>
          <w:tcPr>
            <w:tcW w:w="1815" w:type="dxa"/>
            <w:vMerge/>
          </w:tcPr>
          <w:p w:rsidR="00D165DA" w:rsidRPr="005A2FD9" w:rsidRDefault="00D165DA" w:rsidP="000A5A38">
            <w:pPr>
              <w:spacing w:after="0" w:line="240" w:lineRule="auto"/>
              <w:jc w:val="both"/>
              <w:rPr>
                <w:rFonts w:ascii="Times New Roman" w:hAnsi="Times New Roman" w:cs="Times New Roman"/>
              </w:rPr>
            </w:pPr>
          </w:p>
        </w:tc>
        <w:tc>
          <w:tcPr>
            <w:tcW w:w="1970" w:type="dxa"/>
            <w:vMerge/>
          </w:tcPr>
          <w:p w:rsidR="00D165DA" w:rsidRPr="005A2FD9" w:rsidRDefault="00D165DA" w:rsidP="000A5A38">
            <w:pPr>
              <w:spacing w:after="0" w:line="240" w:lineRule="auto"/>
              <w:jc w:val="both"/>
              <w:rPr>
                <w:rFonts w:ascii="Times New Roman" w:hAnsi="Times New Roman" w:cs="Times New Roman"/>
              </w:rPr>
            </w:pPr>
          </w:p>
        </w:tc>
        <w:tc>
          <w:tcPr>
            <w:tcW w:w="1999" w:type="dxa"/>
          </w:tcPr>
          <w:p w:rsidR="00D165DA" w:rsidRPr="005A2FD9" w:rsidRDefault="00D165DA" w:rsidP="000A5A38">
            <w:pPr>
              <w:spacing w:after="0" w:line="240" w:lineRule="auto"/>
              <w:jc w:val="both"/>
              <w:rPr>
                <w:rFonts w:ascii="Times New Roman" w:hAnsi="Times New Roman" w:cs="Times New Roman"/>
              </w:rPr>
            </w:pPr>
            <w:r w:rsidRPr="005A2FD9">
              <w:rPr>
                <w:rFonts w:ascii="Times New Roman" w:hAnsi="Times New Roman" w:cs="Times New Roman"/>
              </w:rPr>
              <w:t>государственные внебюджетные фонды Российской Федерации</w:t>
            </w:r>
          </w:p>
        </w:tc>
        <w:tc>
          <w:tcPr>
            <w:tcW w:w="1561" w:type="dxa"/>
            <w:vAlign w:val="center"/>
          </w:tcPr>
          <w:p w:rsidR="00D165DA" w:rsidRPr="004246DA" w:rsidRDefault="00D165DA"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558" w:type="dxa"/>
            <w:vAlign w:val="center"/>
          </w:tcPr>
          <w:p w:rsidR="00D165DA" w:rsidRPr="004246DA" w:rsidRDefault="00D165DA"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559" w:type="dxa"/>
            <w:vAlign w:val="center"/>
          </w:tcPr>
          <w:p w:rsidR="00D165DA" w:rsidRPr="004246DA" w:rsidRDefault="00D165DA"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418" w:type="dxa"/>
            <w:vAlign w:val="center"/>
          </w:tcPr>
          <w:p w:rsidR="00D165DA" w:rsidRPr="004246DA" w:rsidRDefault="00D165DA"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417" w:type="dxa"/>
            <w:vAlign w:val="center"/>
          </w:tcPr>
          <w:p w:rsidR="00D165DA" w:rsidRPr="004246DA" w:rsidRDefault="00D165DA"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559" w:type="dxa"/>
            <w:vAlign w:val="center"/>
          </w:tcPr>
          <w:p w:rsidR="00D165DA" w:rsidRPr="004246DA" w:rsidRDefault="00D165DA" w:rsidP="000A5A38">
            <w:pPr>
              <w:jc w:val="center"/>
              <w:rPr>
                <w:rFonts w:ascii="Times New Roman" w:hAnsi="Times New Roman" w:cs="Times New Roman"/>
                <w:color w:val="000000"/>
              </w:rPr>
            </w:pPr>
            <w:r w:rsidRPr="004246DA">
              <w:rPr>
                <w:rFonts w:ascii="Times New Roman" w:hAnsi="Times New Roman" w:cs="Times New Roman"/>
                <w:color w:val="000000"/>
              </w:rPr>
              <w:t>0</w:t>
            </w:r>
          </w:p>
        </w:tc>
      </w:tr>
      <w:tr w:rsidR="00D165DA" w:rsidRPr="00075C8F" w:rsidTr="005A2FD9">
        <w:tc>
          <w:tcPr>
            <w:tcW w:w="1815" w:type="dxa"/>
            <w:vMerge/>
          </w:tcPr>
          <w:p w:rsidR="00D165DA" w:rsidRPr="005A2FD9" w:rsidRDefault="00D165DA" w:rsidP="000A5A38">
            <w:pPr>
              <w:spacing w:after="0" w:line="240" w:lineRule="auto"/>
              <w:jc w:val="both"/>
              <w:rPr>
                <w:rFonts w:ascii="Times New Roman" w:hAnsi="Times New Roman" w:cs="Times New Roman"/>
              </w:rPr>
            </w:pPr>
          </w:p>
        </w:tc>
        <w:tc>
          <w:tcPr>
            <w:tcW w:w="1970" w:type="dxa"/>
            <w:vMerge/>
          </w:tcPr>
          <w:p w:rsidR="00D165DA" w:rsidRPr="005A2FD9" w:rsidRDefault="00D165DA" w:rsidP="000A5A38">
            <w:pPr>
              <w:spacing w:after="0" w:line="240" w:lineRule="auto"/>
              <w:jc w:val="both"/>
              <w:rPr>
                <w:rFonts w:ascii="Times New Roman" w:hAnsi="Times New Roman" w:cs="Times New Roman"/>
              </w:rPr>
            </w:pPr>
          </w:p>
        </w:tc>
        <w:tc>
          <w:tcPr>
            <w:tcW w:w="1999" w:type="dxa"/>
          </w:tcPr>
          <w:p w:rsidR="00D165DA" w:rsidRPr="005A2FD9" w:rsidRDefault="00D165DA" w:rsidP="000A5A38">
            <w:pPr>
              <w:spacing w:after="0" w:line="240" w:lineRule="auto"/>
              <w:jc w:val="both"/>
              <w:rPr>
                <w:rFonts w:ascii="Times New Roman" w:hAnsi="Times New Roman" w:cs="Times New Roman"/>
              </w:rPr>
            </w:pPr>
            <w:r w:rsidRPr="005A2FD9">
              <w:rPr>
                <w:rFonts w:ascii="Times New Roman" w:hAnsi="Times New Roman" w:cs="Times New Roman"/>
              </w:rPr>
              <w:t>территориальные государственные внебюджетные фонды</w:t>
            </w:r>
          </w:p>
        </w:tc>
        <w:tc>
          <w:tcPr>
            <w:tcW w:w="1561" w:type="dxa"/>
            <w:vAlign w:val="center"/>
          </w:tcPr>
          <w:p w:rsidR="00D165DA" w:rsidRPr="004246DA" w:rsidRDefault="00993D3A" w:rsidP="000A5A38">
            <w:pPr>
              <w:jc w:val="center"/>
              <w:rPr>
                <w:rFonts w:ascii="Times New Roman" w:hAnsi="Times New Roman" w:cs="Times New Roman"/>
                <w:color w:val="000000"/>
              </w:rPr>
            </w:pPr>
            <w:r>
              <w:rPr>
                <w:rFonts w:ascii="Times New Roman" w:hAnsi="Times New Roman" w:cs="Times New Roman"/>
                <w:color w:val="000000"/>
              </w:rPr>
              <w:t>0</w:t>
            </w:r>
          </w:p>
        </w:tc>
        <w:tc>
          <w:tcPr>
            <w:tcW w:w="1558" w:type="dxa"/>
            <w:vAlign w:val="center"/>
          </w:tcPr>
          <w:p w:rsidR="00D165DA" w:rsidRPr="004246DA" w:rsidRDefault="00993D3A" w:rsidP="000A5A38">
            <w:pPr>
              <w:jc w:val="center"/>
              <w:rPr>
                <w:rFonts w:ascii="Times New Roman" w:hAnsi="Times New Roman" w:cs="Times New Roman"/>
                <w:color w:val="000000"/>
              </w:rPr>
            </w:pPr>
            <w:r>
              <w:rPr>
                <w:rFonts w:ascii="Times New Roman" w:hAnsi="Times New Roman" w:cs="Times New Roman"/>
                <w:color w:val="000000"/>
              </w:rPr>
              <w:t>0</w:t>
            </w:r>
          </w:p>
        </w:tc>
        <w:tc>
          <w:tcPr>
            <w:tcW w:w="1559" w:type="dxa"/>
            <w:vAlign w:val="center"/>
          </w:tcPr>
          <w:p w:rsidR="00D165DA" w:rsidRPr="004246DA" w:rsidRDefault="00993D3A" w:rsidP="000A5A38">
            <w:pPr>
              <w:jc w:val="center"/>
              <w:rPr>
                <w:rFonts w:ascii="Times New Roman" w:hAnsi="Times New Roman" w:cs="Times New Roman"/>
                <w:color w:val="000000"/>
              </w:rPr>
            </w:pPr>
            <w:r>
              <w:rPr>
                <w:rFonts w:ascii="Times New Roman" w:hAnsi="Times New Roman" w:cs="Times New Roman"/>
                <w:color w:val="000000"/>
              </w:rPr>
              <w:t>0</w:t>
            </w:r>
          </w:p>
        </w:tc>
        <w:tc>
          <w:tcPr>
            <w:tcW w:w="1418" w:type="dxa"/>
            <w:vAlign w:val="center"/>
          </w:tcPr>
          <w:p w:rsidR="00D165DA" w:rsidRPr="004246DA" w:rsidRDefault="00D165DA"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417" w:type="dxa"/>
            <w:vAlign w:val="center"/>
          </w:tcPr>
          <w:p w:rsidR="00D165DA" w:rsidRPr="004246DA" w:rsidRDefault="00D165DA" w:rsidP="000A5A38">
            <w:pPr>
              <w:jc w:val="center"/>
              <w:rPr>
                <w:rFonts w:ascii="Times New Roman" w:hAnsi="Times New Roman" w:cs="Times New Roman"/>
                <w:color w:val="000000"/>
              </w:rPr>
            </w:pPr>
            <w:r w:rsidRPr="004246DA">
              <w:rPr>
                <w:rFonts w:ascii="Times New Roman" w:hAnsi="Times New Roman" w:cs="Times New Roman"/>
                <w:color w:val="000000"/>
              </w:rPr>
              <w:t>0</w:t>
            </w:r>
          </w:p>
        </w:tc>
        <w:tc>
          <w:tcPr>
            <w:tcW w:w="1559" w:type="dxa"/>
            <w:vAlign w:val="center"/>
          </w:tcPr>
          <w:p w:rsidR="00D165DA" w:rsidRPr="004246DA" w:rsidRDefault="00D165DA" w:rsidP="000A5A38">
            <w:pPr>
              <w:jc w:val="center"/>
              <w:rPr>
                <w:rFonts w:ascii="Times New Roman" w:hAnsi="Times New Roman" w:cs="Times New Roman"/>
                <w:color w:val="000000"/>
              </w:rPr>
            </w:pPr>
            <w:r w:rsidRPr="004246DA">
              <w:rPr>
                <w:rFonts w:ascii="Times New Roman" w:hAnsi="Times New Roman" w:cs="Times New Roman"/>
                <w:color w:val="000000"/>
              </w:rPr>
              <w:t>0</w:t>
            </w:r>
          </w:p>
        </w:tc>
      </w:tr>
      <w:tr w:rsidR="00D165DA" w:rsidRPr="00075C8F" w:rsidTr="005A2FD9">
        <w:tc>
          <w:tcPr>
            <w:tcW w:w="1815" w:type="dxa"/>
            <w:vMerge/>
          </w:tcPr>
          <w:p w:rsidR="00D165DA" w:rsidRPr="005A2FD9" w:rsidRDefault="00D165DA" w:rsidP="000A5A38">
            <w:pPr>
              <w:spacing w:after="0" w:line="240" w:lineRule="auto"/>
              <w:jc w:val="both"/>
              <w:rPr>
                <w:rFonts w:ascii="Times New Roman" w:hAnsi="Times New Roman" w:cs="Times New Roman"/>
              </w:rPr>
            </w:pPr>
          </w:p>
        </w:tc>
        <w:tc>
          <w:tcPr>
            <w:tcW w:w="1970" w:type="dxa"/>
            <w:vMerge/>
          </w:tcPr>
          <w:p w:rsidR="00D165DA" w:rsidRPr="005A2FD9" w:rsidRDefault="00D165DA" w:rsidP="000A5A38">
            <w:pPr>
              <w:spacing w:after="0" w:line="240" w:lineRule="auto"/>
              <w:jc w:val="both"/>
              <w:rPr>
                <w:rFonts w:ascii="Times New Roman" w:hAnsi="Times New Roman" w:cs="Times New Roman"/>
              </w:rPr>
            </w:pPr>
          </w:p>
        </w:tc>
        <w:tc>
          <w:tcPr>
            <w:tcW w:w="1999" w:type="dxa"/>
          </w:tcPr>
          <w:p w:rsidR="00D165DA" w:rsidRPr="005A2FD9" w:rsidRDefault="00D165DA" w:rsidP="000A5A38">
            <w:pPr>
              <w:spacing w:after="0" w:line="240" w:lineRule="auto"/>
              <w:jc w:val="both"/>
              <w:rPr>
                <w:rFonts w:ascii="Times New Roman" w:hAnsi="Times New Roman" w:cs="Times New Roman"/>
              </w:rPr>
            </w:pPr>
            <w:r w:rsidRPr="005A2FD9">
              <w:rPr>
                <w:rFonts w:ascii="Times New Roman" w:hAnsi="Times New Roman" w:cs="Times New Roman"/>
              </w:rPr>
              <w:t>внебюджетные источники</w:t>
            </w:r>
          </w:p>
        </w:tc>
        <w:tc>
          <w:tcPr>
            <w:tcW w:w="1561" w:type="dxa"/>
            <w:vAlign w:val="center"/>
          </w:tcPr>
          <w:p w:rsidR="00D165DA" w:rsidRPr="004246DA" w:rsidRDefault="00993D3A" w:rsidP="00D165DA">
            <w:pPr>
              <w:rPr>
                <w:rFonts w:ascii="Times New Roman" w:hAnsi="Times New Roman" w:cs="Times New Roman"/>
                <w:color w:val="000000"/>
              </w:rPr>
            </w:pPr>
            <w:r>
              <w:rPr>
                <w:rFonts w:ascii="Times New Roman" w:hAnsi="Times New Roman" w:cs="Times New Roman"/>
                <w:color w:val="000000"/>
              </w:rPr>
              <w:t>0</w:t>
            </w:r>
          </w:p>
        </w:tc>
        <w:tc>
          <w:tcPr>
            <w:tcW w:w="1558" w:type="dxa"/>
            <w:vAlign w:val="center"/>
          </w:tcPr>
          <w:p w:rsidR="00D165DA" w:rsidRPr="004246DA" w:rsidRDefault="00993D3A" w:rsidP="00D165DA">
            <w:pPr>
              <w:rPr>
                <w:rFonts w:ascii="Times New Roman" w:hAnsi="Times New Roman" w:cs="Times New Roman"/>
                <w:color w:val="000000"/>
              </w:rPr>
            </w:pPr>
            <w:r>
              <w:rPr>
                <w:rFonts w:ascii="Times New Roman" w:hAnsi="Times New Roman" w:cs="Times New Roman"/>
                <w:color w:val="000000"/>
              </w:rPr>
              <w:t>0</w:t>
            </w:r>
          </w:p>
        </w:tc>
        <w:tc>
          <w:tcPr>
            <w:tcW w:w="1559" w:type="dxa"/>
            <w:vAlign w:val="center"/>
          </w:tcPr>
          <w:p w:rsidR="00D165DA" w:rsidRPr="004246DA" w:rsidRDefault="00993D3A" w:rsidP="00D165DA">
            <w:pPr>
              <w:rPr>
                <w:rFonts w:ascii="Times New Roman" w:hAnsi="Times New Roman" w:cs="Times New Roman"/>
                <w:color w:val="000000"/>
              </w:rPr>
            </w:pPr>
            <w:r>
              <w:rPr>
                <w:rFonts w:ascii="Times New Roman" w:hAnsi="Times New Roman" w:cs="Times New Roman"/>
                <w:color w:val="000000"/>
              </w:rPr>
              <w:t>0</w:t>
            </w:r>
          </w:p>
        </w:tc>
        <w:tc>
          <w:tcPr>
            <w:tcW w:w="1418" w:type="dxa"/>
            <w:vAlign w:val="center"/>
          </w:tcPr>
          <w:p w:rsidR="00D165DA" w:rsidRPr="004246DA" w:rsidRDefault="00993D3A" w:rsidP="00D165DA">
            <w:pPr>
              <w:rPr>
                <w:rFonts w:ascii="Times New Roman" w:hAnsi="Times New Roman" w:cs="Times New Roman"/>
                <w:color w:val="000000"/>
              </w:rPr>
            </w:pPr>
            <w:r>
              <w:rPr>
                <w:rFonts w:ascii="Times New Roman" w:hAnsi="Times New Roman" w:cs="Times New Roman"/>
                <w:color w:val="000000"/>
              </w:rPr>
              <w:t>0</w:t>
            </w:r>
          </w:p>
        </w:tc>
        <w:tc>
          <w:tcPr>
            <w:tcW w:w="1417" w:type="dxa"/>
            <w:vAlign w:val="center"/>
          </w:tcPr>
          <w:p w:rsidR="00D165DA" w:rsidRPr="004246DA" w:rsidRDefault="00993D3A" w:rsidP="000A5A38">
            <w:pPr>
              <w:jc w:val="center"/>
              <w:rPr>
                <w:rFonts w:ascii="Times New Roman" w:hAnsi="Times New Roman" w:cs="Times New Roman"/>
                <w:color w:val="000000"/>
              </w:rPr>
            </w:pPr>
            <w:r>
              <w:rPr>
                <w:rFonts w:ascii="Times New Roman" w:hAnsi="Times New Roman" w:cs="Times New Roman"/>
                <w:color w:val="000000"/>
              </w:rPr>
              <w:t>0</w:t>
            </w:r>
          </w:p>
        </w:tc>
        <w:tc>
          <w:tcPr>
            <w:tcW w:w="1559" w:type="dxa"/>
            <w:vAlign w:val="center"/>
          </w:tcPr>
          <w:p w:rsidR="00D165DA" w:rsidRPr="004246DA" w:rsidRDefault="00993D3A" w:rsidP="00D165DA">
            <w:pPr>
              <w:rPr>
                <w:rFonts w:ascii="Times New Roman" w:hAnsi="Times New Roman" w:cs="Times New Roman"/>
                <w:color w:val="000000"/>
              </w:rPr>
            </w:pPr>
            <w:r>
              <w:rPr>
                <w:rFonts w:ascii="Times New Roman" w:hAnsi="Times New Roman" w:cs="Times New Roman"/>
                <w:color w:val="000000"/>
              </w:rPr>
              <w:t>0</w:t>
            </w:r>
          </w:p>
        </w:tc>
      </w:tr>
    </w:tbl>
    <w:p w:rsidR="00D506BB" w:rsidRPr="00D506BB" w:rsidRDefault="00D506BB" w:rsidP="00D506BB">
      <w:pPr>
        <w:spacing w:after="0" w:line="240" w:lineRule="auto"/>
        <w:ind w:firstLine="540"/>
        <w:jc w:val="both"/>
        <w:rPr>
          <w:rFonts w:ascii="Times New Roman" w:hAnsi="Times New Roman" w:cs="Times New Roman"/>
          <w:sz w:val="28"/>
          <w:szCs w:val="28"/>
        </w:rPr>
      </w:pPr>
    </w:p>
    <w:p w:rsidR="00D506BB" w:rsidRPr="00D506BB" w:rsidRDefault="00D506BB" w:rsidP="00D506BB">
      <w:pPr>
        <w:spacing w:after="0" w:line="240" w:lineRule="auto"/>
        <w:jc w:val="both"/>
        <w:rPr>
          <w:rFonts w:ascii="Times New Roman" w:hAnsi="Times New Roman" w:cs="Times New Roman"/>
          <w:sz w:val="28"/>
          <w:szCs w:val="28"/>
        </w:rPr>
      </w:pPr>
    </w:p>
    <w:p w:rsidR="00D506BB" w:rsidRPr="00D506BB" w:rsidRDefault="00D506BB" w:rsidP="00D506BB">
      <w:pPr>
        <w:spacing w:after="0" w:line="240" w:lineRule="auto"/>
        <w:rPr>
          <w:rFonts w:ascii="Times New Roman" w:hAnsi="Times New Roman" w:cs="Times New Roman"/>
          <w:sz w:val="28"/>
          <w:szCs w:val="28"/>
        </w:rPr>
      </w:pPr>
      <w:r w:rsidRPr="00D506BB">
        <w:br w:type="page"/>
      </w:r>
    </w:p>
    <w:p w:rsidR="00615BD0" w:rsidRDefault="00615BD0" w:rsidP="00BC741B">
      <w:pPr>
        <w:spacing w:after="0" w:line="240" w:lineRule="auto"/>
        <w:outlineLvl w:val="0"/>
        <w:rPr>
          <w:rFonts w:ascii="Times New Roman" w:hAnsi="Times New Roman" w:cs="Times New Roman"/>
          <w:sz w:val="28"/>
          <w:szCs w:val="28"/>
        </w:rPr>
        <w:sectPr w:rsidR="00615BD0" w:rsidSect="00615BD0">
          <w:pgSz w:w="16838" w:h="11906" w:orient="landscape"/>
          <w:pgMar w:top="1701" w:right="1134" w:bottom="1134" w:left="1134" w:header="425" w:footer="0" w:gutter="0"/>
          <w:cols w:space="720"/>
          <w:formProt w:val="0"/>
          <w:docGrid w:linePitch="100" w:charSpace="8192"/>
        </w:sectPr>
      </w:pPr>
    </w:p>
    <w:p w:rsidR="000A49E9" w:rsidRPr="00BA21EF" w:rsidRDefault="000A49E9" w:rsidP="00D506BB">
      <w:pPr>
        <w:spacing w:after="0" w:line="240" w:lineRule="auto"/>
        <w:jc w:val="right"/>
        <w:outlineLvl w:val="0"/>
        <w:rPr>
          <w:rFonts w:ascii="Times New Roman" w:hAnsi="Times New Roman" w:cs="Times New Roman"/>
          <w:sz w:val="28"/>
          <w:szCs w:val="28"/>
        </w:rPr>
      </w:pPr>
    </w:p>
    <w:sectPr w:rsidR="000A49E9" w:rsidRPr="00BA21EF" w:rsidSect="00615BD0">
      <w:pgSz w:w="11906" w:h="16838"/>
      <w:pgMar w:top="1134" w:right="1134" w:bottom="1134" w:left="1701" w:header="425"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0F8" w:rsidRDefault="003F00F8">
      <w:pPr>
        <w:spacing w:after="0" w:line="240" w:lineRule="auto"/>
      </w:pPr>
      <w:r>
        <w:separator/>
      </w:r>
    </w:p>
  </w:endnote>
  <w:endnote w:type="continuationSeparator" w:id="0">
    <w:p w:rsidR="003F00F8" w:rsidRDefault="003F0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0F8" w:rsidRDefault="003F00F8">
      <w:pPr>
        <w:spacing w:after="0" w:line="240" w:lineRule="auto"/>
      </w:pPr>
      <w:r>
        <w:separator/>
      </w:r>
    </w:p>
  </w:footnote>
  <w:footnote w:type="continuationSeparator" w:id="0">
    <w:p w:rsidR="003F00F8" w:rsidRDefault="003F00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0F8" w:rsidRDefault="003F00F8">
    <w:pPr>
      <w:pStyle w:val="ad"/>
      <w:jc w:val="center"/>
    </w:pPr>
    <w:r>
      <w:rPr>
        <w:noProof/>
      </w:rPr>
      <w:fldChar w:fldCharType="begin"/>
    </w:r>
    <w:r>
      <w:rPr>
        <w:noProof/>
      </w:rPr>
      <w:instrText>PAGE</w:instrText>
    </w:r>
    <w:r>
      <w:rPr>
        <w:noProof/>
      </w:rPr>
      <w:fldChar w:fldCharType="separate"/>
    </w:r>
    <w:r>
      <w:rPr>
        <w:noProof/>
      </w:rPr>
      <w:t>20</w:t>
    </w:r>
    <w:r>
      <w:rPr>
        <w:noProof/>
      </w:rPr>
      <w:fldChar w:fldCharType="end"/>
    </w:r>
  </w:p>
  <w:p w:rsidR="003F00F8" w:rsidRDefault="003F00F8">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0F8" w:rsidRDefault="003F00F8">
    <w:pPr>
      <w:pStyle w:val="ad"/>
      <w:jc w:val="center"/>
    </w:pPr>
  </w:p>
  <w:p w:rsidR="003F00F8" w:rsidRDefault="003F00F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F7C5F"/>
    <w:multiLevelType w:val="hybridMultilevel"/>
    <w:tmpl w:val="40043598"/>
    <w:lvl w:ilvl="0" w:tplc="E05E25B6">
      <w:start w:val="6"/>
      <w:numFmt w:val="decimal"/>
      <w:lvlText w:val="%1."/>
      <w:lvlJc w:val="left"/>
      <w:pPr>
        <w:ind w:left="940" w:hanging="360"/>
      </w:pPr>
      <w:rPr>
        <w:rFonts w:hint="default"/>
      </w:rPr>
    </w:lvl>
    <w:lvl w:ilvl="1" w:tplc="04190019">
      <w:start w:val="1"/>
      <w:numFmt w:val="lowerLetter"/>
      <w:lvlText w:val="%2."/>
      <w:lvlJc w:val="left"/>
      <w:pPr>
        <w:ind w:left="1660" w:hanging="360"/>
      </w:pPr>
    </w:lvl>
    <w:lvl w:ilvl="2" w:tplc="0419001B">
      <w:start w:val="1"/>
      <w:numFmt w:val="lowerRoman"/>
      <w:lvlText w:val="%3."/>
      <w:lvlJc w:val="right"/>
      <w:pPr>
        <w:ind w:left="2380" w:hanging="180"/>
      </w:pPr>
    </w:lvl>
    <w:lvl w:ilvl="3" w:tplc="0419000F">
      <w:start w:val="1"/>
      <w:numFmt w:val="decimal"/>
      <w:lvlText w:val="%4."/>
      <w:lvlJc w:val="left"/>
      <w:pPr>
        <w:ind w:left="3100" w:hanging="360"/>
      </w:pPr>
    </w:lvl>
    <w:lvl w:ilvl="4" w:tplc="04190019">
      <w:start w:val="1"/>
      <w:numFmt w:val="lowerLetter"/>
      <w:lvlText w:val="%5."/>
      <w:lvlJc w:val="left"/>
      <w:pPr>
        <w:ind w:left="3820" w:hanging="360"/>
      </w:pPr>
    </w:lvl>
    <w:lvl w:ilvl="5" w:tplc="0419001B">
      <w:start w:val="1"/>
      <w:numFmt w:val="lowerRoman"/>
      <w:lvlText w:val="%6."/>
      <w:lvlJc w:val="right"/>
      <w:pPr>
        <w:ind w:left="4540" w:hanging="180"/>
      </w:pPr>
    </w:lvl>
    <w:lvl w:ilvl="6" w:tplc="0419000F">
      <w:start w:val="1"/>
      <w:numFmt w:val="decimal"/>
      <w:lvlText w:val="%7."/>
      <w:lvlJc w:val="left"/>
      <w:pPr>
        <w:ind w:left="5260" w:hanging="360"/>
      </w:pPr>
    </w:lvl>
    <w:lvl w:ilvl="7" w:tplc="04190019">
      <w:start w:val="1"/>
      <w:numFmt w:val="lowerLetter"/>
      <w:lvlText w:val="%8."/>
      <w:lvlJc w:val="left"/>
      <w:pPr>
        <w:ind w:left="5980" w:hanging="360"/>
      </w:pPr>
    </w:lvl>
    <w:lvl w:ilvl="8" w:tplc="0419001B">
      <w:start w:val="1"/>
      <w:numFmt w:val="lowerRoman"/>
      <w:lvlText w:val="%9."/>
      <w:lvlJc w:val="right"/>
      <w:pPr>
        <w:ind w:left="6700" w:hanging="180"/>
      </w:pPr>
    </w:lvl>
  </w:abstractNum>
  <w:abstractNum w:abstractNumId="1" w15:restartNumberingAfterBreak="0">
    <w:nsid w:val="6E520C8D"/>
    <w:multiLevelType w:val="hybridMultilevel"/>
    <w:tmpl w:val="8864CAA2"/>
    <w:lvl w:ilvl="0" w:tplc="1D7A45A6">
      <w:start w:val="1"/>
      <w:numFmt w:val="decimal"/>
      <w:lvlText w:val="%1."/>
      <w:lvlJc w:val="left"/>
      <w:pPr>
        <w:ind w:left="1364" w:hanging="825"/>
      </w:pPr>
      <w:rPr>
        <w:rFonts w:hint="default"/>
      </w:r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2" w15:restartNumberingAfterBreak="0">
    <w:nsid w:val="76DF1EFA"/>
    <w:multiLevelType w:val="multilevel"/>
    <w:tmpl w:val="08E0BFA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hdrShapeDefaults>
    <o:shapedefaults v:ext="edit" spidmax="97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638"/>
    <w:rsid w:val="00001450"/>
    <w:rsid w:val="00002C17"/>
    <w:rsid w:val="00004DE2"/>
    <w:rsid w:val="00005673"/>
    <w:rsid w:val="0000579C"/>
    <w:rsid w:val="00006ED9"/>
    <w:rsid w:val="0001396C"/>
    <w:rsid w:val="0001507E"/>
    <w:rsid w:val="00015559"/>
    <w:rsid w:val="0001557F"/>
    <w:rsid w:val="0002073C"/>
    <w:rsid w:val="00020C80"/>
    <w:rsid w:val="00020CB5"/>
    <w:rsid w:val="00022B7F"/>
    <w:rsid w:val="000234B9"/>
    <w:rsid w:val="00030301"/>
    <w:rsid w:val="00036CC0"/>
    <w:rsid w:val="000409FD"/>
    <w:rsid w:val="00042282"/>
    <w:rsid w:val="000434A1"/>
    <w:rsid w:val="00045EC0"/>
    <w:rsid w:val="00053DD1"/>
    <w:rsid w:val="00057665"/>
    <w:rsid w:val="00060877"/>
    <w:rsid w:val="000650C6"/>
    <w:rsid w:val="00066341"/>
    <w:rsid w:val="0007453B"/>
    <w:rsid w:val="00074C97"/>
    <w:rsid w:val="00075C8F"/>
    <w:rsid w:val="00080CD9"/>
    <w:rsid w:val="00081E88"/>
    <w:rsid w:val="000832A1"/>
    <w:rsid w:val="00084438"/>
    <w:rsid w:val="00090B2B"/>
    <w:rsid w:val="000927D7"/>
    <w:rsid w:val="00093287"/>
    <w:rsid w:val="00094B97"/>
    <w:rsid w:val="000A02CC"/>
    <w:rsid w:val="000A10E6"/>
    <w:rsid w:val="000A27A4"/>
    <w:rsid w:val="000A3725"/>
    <w:rsid w:val="000A49E9"/>
    <w:rsid w:val="000A5A38"/>
    <w:rsid w:val="000A64D1"/>
    <w:rsid w:val="000A668C"/>
    <w:rsid w:val="000B49B3"/>
    <w:rsid w:val="000B642E"/>
    <w:rsid w:val="000B6739"/>
    <w:rsid w:val="000C18CF"/>
    <w:rsid w:val="000C1D1E"/>
    <w:rsid w:val="000C78D9"/>
    <w:rsid w:val="000D4570"/>
    <w:rsid w:val="000D6ADA"/>
    <w:rsid w:val="000D6B53"/>
    <w:rsid w:val="000E2B29"/>
    <w:rsid w:val="000E2E09"/>
    <w:rsid w:val="000E487A"/>
    <w:rsid w:val="000E54FA"/>
    <w:rsid w:val="000E5657"/>
    <w:rsid w:val="000E6622"/>
    <w:rsid w:val="000F2814"/>
    <w:rsid w:val="000F3EE0"/>
    <w:rsid w:val="000F43CF"/>
    <w:rsid w:val="000F64D2"/>
    <w:rsid w:val="000F70B3"/>
    <w:rsid w:val="001051B6"/>
    <w:rsid w:val="00111EB5"/>
    <w:rsid w:val="001145AF"/>
    <w:rsid w:val="001172FA"/>
    <w:rsid w:val="00120C59"/>
    <w:rsid w:val="00123E24"/>
    <w:rsid w:val="00135BB5"/>
    <w:rsid w:val="00137EA1"/>
    <w:rsid w:val="00140A43"/>
    <w:rsid w:val="00141422"/>
    <w:rsid w:val="0014280B"/>
    <w:rsid w:val="0014567A"/>
    <w:rsid w:val="00151783"/>
    <w:rsid w:val="00152C3C"/>
    <w:rsid w:val="00166800"/>
    <w:rsid w:val="00167620"/>
    <w:rsid w:val="00170858"/>
    <w:rsid w:val="00170A52"/>
    <w:rsid w:val="001717D1"/>
    <w:rsid w:val="00175DD3"/>
    <w:rsid w:val="00176270"/>
    <w:rsid w:val="001957F6"/>
    <w:rsid w:val="00195848"/>
    <w:rsid w:val="001A7F9B"/>
    <w:rsid w:val="001B3232"/>
    <w:rsid w:val="001B3C08"/>
    <w:rsid w:val="001C590B"/>
    <w:rsid w:val="001C6715"/>
    <w:rsid w:val="001D4D9C"/>
    <w:rsid w:val="001D5457"/>
    <w:rsid w:val="001D6CF9"/>
    <w:rsid w:val="001E056C"/>
    <w:rsid w:val="001E1E2A"/>
    <w:rsid w:val="001E2A8C"/>
    <w:rsid w:val="001E6234"/>
    <w:rsid w:val="001F6DFC"/>
    <w:rsid w:val="0020035B"/>
    <w:rsid w:val="0020043C"/>
    <w:rsid w:val="00211DAE"/>
    <w:rsid w:val="00230D66"/>
    <w:rsid w:val="00232383"/>
    <w:rsid w:val="00232438"/>
    <w:rsid w:val="002334B3"/>
    <w:rsid w:val="00235581"/>
    <w:rsid w:val="00235DFE"/>
    <w:rsid w:val="00236C92"/>
    <w:rsid w:val="0024220C"/>
    <w:rsid w:val="00251A1C"/>
    <w:rsid w:val="0025305D"/>
    <w:rsid w:val="00256317"/>
    <w:rsid w:val="00257B20"/>
    <w:rsid w:val="00257BD2"/>
    <w:rsid w:val="00261E66"/>
    <w:rsid w:val="0026365B"/>
    <w:rsid w:val="00263A43"/>
    <w:rsid w:val="002669A1"/>
    <w:rsid w:val="00270157"/>
    <w:rsid w:val="0027499F"/>
    <w:rsid w:val="00274C4D"/>
    <w:rsid w:val="00276AB9"/>
    <w:rsid w:val="00277187"/>
    <w:rsid w:val="00277C3C"/>
    <w:rsid w:val="002801A2"/>
    <w:rsid w:val="0028125E"/>
    <w:rsid w:val="002840E4"/>
    <w:rsid w:val="00286C1A"/>
    <w:rsid w:val="0028776C"/>
    <w:rsid w:val="00294BDD"/>
    <w:rsid w:val="0029588F"/>
    <w:rsid w:val="002A09B4"/>
    <w:rsid w:val="002A24A4"/>
    <w:rsid w:val="002B1542"/>
    <w:rsid w:val="002B1949"/>
    <w:rsid w:val="002B6CF4"/>
    <w:rsid w:val="002C698C"/>
    <w:rsid w:val="002D0EB1"/>
    <w:rsid w:val="002D0ED2"/>
    <w:rsid w:val="002D3452"/>
    <w:rsid w:val="002D3B68"/>
    <w:rsid w:val="002D7611"/>
    <w:rsid w:val="002E224C"/>
    <w:rsid w:val="002E297F"/>
    <w:rsid w:val="002E683D"/>
    <w:rsid w:val="002E6BFE"/>
    <w:rsid w:val="002F2572"/>
    <w:rsid w:val="002F552A"/>
    <w:rsid w:val="003006E6"/>
    <w:rsid w:val="00305374"/>
    <w:rsid w:val="00305722"/>
    <w:rsid w:val="00306193"/>
    <w:rsid w:val="0030654E"/>
    <w:rsid w:val="00307144"/>
    <w:rsid w:val="003119C6"/>
    <w:rsid w:val="00312E0A"/>
    <w:rsid w:val="00313BEE"/>
    <w:rsid w:val="00313C2A"/>
    <w:rsid w:val="00314E19"/>
    <w:rsid w:val="00316547"/>
    <w:rsid w:val="00321155"/>
    <w:rsid w:val="00322ADB"/>
    <w:rsid w:val="00322BDC"/>
    <w:rsid w:val="00322EAF"/>
    <w:rsid w:val="0032308F"/>
    <w:rsid w:val="003247E9"/>
    <w:rsid w:val="00325288"/>
    <w:rsid w:val="00326098"/>
    <w:rsid w:val="003261FF"/>
    <w:rsid w:val="00331F65"/>
    <w:rsid w:val="00333F8B"/>
    <w:rsid w:val="00337909"/>
    <w:rsid w:val="00341EE9"/>
    <w:rsid w:val="00343579"/>
    <w:rsid w:val="00343EE7"/>
    <w:rsid w:val="0034437D"/>
    <w:rsid w:val="00344635"/>
    <w:rsid w:val="00345007"/>
    <w:rsid w:val="0034600A"/>
    <w:rsid w:val="003501E7"/>
    <w:rsid w:val="00350E72"/>
    <w:rsid w:val="00351965"/>
    <w:rsid w:val="00352793"/>
    <w:rsid w:val="00352E42"/>
    <w:rsid w:val="003619AB"/>
    <w:rsid w:val="00362959"/>
    <w:rsid w:val="0036374B"/>
    <w:rsid w:val="00365339"/>
    <w:rsid w:val="0036572C"/>
    <w:rsid w:val="00365D0D"/>
    <w:rsid w:val="00366E30"/>
    <w:rsid w:val="00370C33"/>
    <w:rsid w:val="00372396"/>
    <w:rsid w:val="00373310"/>
    <w:rsid w:val="00375751"/>
    <w:rsid w:val="00383DF5"/>
    <w:rsid w:val="00385C09"/>
    <w:rsid w:val="00394E3D"/>
    <w:rsid w:val="003A1A7D"/>
    <w:rsid w:val="003A1ABF"/>
    <w:rsid w:val="003A6A0D"/>
    <w:rsid w:val="003B2DF2"/>
    <w:rsid w:val="003B3B45"/>
    <w:rsid w:val="003B7065"/>
    <w:rsid w:val="003C0FD0"/>
    <w:rsid w:val="003C1A6A"/>
    <w:rsid w:val="003C61EE"/>
    <w:rsid w:val="003C6DA4"/>
    <w:rsid w:val="003C7761"/>
    <w:rsid w:val="003D35D1"/>
    <w:rsid w:val="003D557A"/>
    <w:rsid w:val="003E2230"/>
    <w:rsid w:val="003E3B88"/>
    <w:rsid w:val="003F00F8"/>
    <w:rsid w:val="003F05DF"/>
    <w:rsid w:val="003F12BF"/>
    <w:rsid w:val="003F3352"/>
    <w:rsid w:val="003F444C"/>
    <w:rsid w:val="003F6D6D"/>
    <w:rsid w:val="004053CF"/>
    <w:rsid w:val="00412742"/>
    <w:rsid w:val="00416C9B"/>
    <w:rsid w:val="00423484"/>
    <w:rsid w:val="004246DA"/>
    <w:rsid w:val="00424869"/>
    <w:rsid w:val="00431B3E"/>
    <w:rsid w:val="0043334A"/>
    <w:rsid w:val="004361E2"/>
    <w:rsid w:val="004368AE"/>
    <w:rsid w:val="004379BB"/>
    <w:rsid w:val="00442E33"/>
    <w:rsid w:val="00443AB4"/>
    <w:rsid w:val="00443B63"/>
    <w:rsid w:val="00451318"/>
    <w:rsid w:val="00461C2A"/>
    <w:rsid w:val="00461CC4"/>
    <w:rsid w:val="00464782"/>
    <w:rsid w:val="00464EA8"/>
    <w:rsid w:val="00466844"/>
    <w:rsid w:val="0046718C"/>
    <w:rsid w:val="00467581"/>
    <w:rsid w:val="00473FCF"/>
    <w:rsid w:val="00474305"/>
    <w:rsid w:val="0047689C"/>
    <w:rsid w:val="00477449"/>
    <w:rsid w:val="00485494"/>
    <w:rsid w:val="004912B0"/>
    <w:rsid w:val="00494F94"/>
    <w:rsid w:val="004A072F"/>
    <w:rsid w:val="004A3668"/>
    <w:rsid w:val="004A4B29"/>
    <w:rsid w:val="004A4E44"/>
    <w:rsid w:val="004A5136"/>
    <w:rsid w:val="004A6AD0"/>
    <w:rsid w:val="004B3469"/>
    <w:rsid w:val="004B36F5"/>
    <w:rsid w:val="004B49F7"/>
    <w:rsid w:val="004B4CB8"/>
    <w:rsid w:val="004B5442"/>
    <w:rsid w:val="004C20E1"/>
    <w:rsid w:val="004C3683"/>
    <w:rsid w:val="004C4894"/>
    <w:rsid w:val="004C5803"/>
    <w:rsid w:val="004C5E06"/>
    <w:rsid w:val="004C76CC"/>
    <w:rsid w:val="004E07E9"/>
    <w:rsid w:val="004E763A"/>
    <w:rsid w:val="004E7AF0"/>
    <w:rsid w:val="004F02B5"/>
    <w:rsid w:val="004F41EB"/>
    <w:rsid w:val="004F44E4"/>
    <w:rsid w:val="00506838"/>
    <w:rsid w:val="0050743A"/>
    <w:rsid w:val="005111A1"/>
    <w:rsid w:val="00516592"/>
    <w:rsid w:val="00517A24"/>
    <w:rsid w:val="00517F35"/>
    <w:rsid w:val="00521940"/>
    <w:rsid w:val="00524519"/>
    <w:rsid w:val="00524C0C"/>
    <w:rsid w:val="00531529"/>
    <w:rsid w:val="0053611E"/>
    <w:rsid w:val="00536684"/>
    <w:rsid w:val="00541369"/>
    <w:rsid w:val="00542B2C"/>
    <w:rsid w:val="005501B1"/>
    <w:rsid w:val="0055268D"/>
    <w:rsid w:val="00552C25"/>
    <w:rsid w:val="00553B28"/>
    <w:rsid w:val="00556CF1"/>
    <w:rsid w:val="00557DB6"/>
    <w:rsid w:val="00564125"/>
    <w:rsid w:val="005658FF"/>
    <w:rsid w:val="00566DD0"/>
    <w:rsid w:val="005676E4"/>
    <w:rsid w:val="005678D0"/>
    <w:rsid w:val="00567A30"/>
    <w:rsid w:val="00570D42"/>
    <w:rsid w:val="00576908"/>
    <w:rsid w:val="0058079A"/>
    <w:rsid w:val="00581188"/>
    <w:rsid w:val="00582740"/>
    <w:rsid w:val="005839E4"/>
    <w:rsid w:val="00583BC8"/>
    <w:rsid w:val="00584C67"/>
    <w:rsid w:val="0058686E"/>
    <w:rsid w:val="00590203"/>
    <w:rsid w:val="005903D4"/>
    <w:rsid w:val="005906C8"/>
    <w:rsid w:val="005942A3"/>
    <w:rsid w:val="00594B2B"/>
    <w:rsid w:val="005961F9"/>
    <w:rsid w:val="00596B90"/>
    <w:rsid w:val="00596E8C"/>
    <w:rsid w:val="005A1F3D"/>
    <w:rsid w:val="005A2FD9"/>
    <w:rsid w:val="005A6303"/>
    <w:rsid w:val="005A6F2D"/>
    <w:rsid w:val="005B0680"/>
    <w:rsid w:val="005B06B9"/>
    <w:rsid w:val="005B0DDC"/>
    <w:rsid w:val="005B1230"/>
    <w:rsid w:val="005B31D6"/>
    <w:rsid w:val="005B5B24"/>
    <w:rsid w:val="005B5FEF"/>
    <w:rsid w:val="005C14BF"/>
    <w:rsid w:val="005C53D5"/>
    <w:rsid w:val="005D102C"/>
    <w:rsid w:val="005D16CA"/>
    <w:rsid w:val="005D1E9A"/>
    <w:rsid w:val="005D22E2"/>
    <w:rsid w:val="005D7376"/>
    <w:rsid w:val="005E0620"/>
    <w:rsid w:val="005E5D38"/>
    <w:rsid w:val="005F42C4"/>
    <w:rsid w:val="005F68F9"/>
    <w:rsid w:val="005F7EFF"/>
    <w:rsid w:val="006004B3"/>
    <w:rsid w:val="00602B41"/>
    <w:rsid w:val="00603DAB"/>
    <w:rsid w:val="00604F91"/>
    <w:rsid w:val="00605477"/>
    <w:rsid w:val="0060599D"/>
    <w:rsid w:val="0060769F"/>
    <w:rsid w:val="00611ACF"/>
    <w:rsid w:val="00614E37"/>
    <w:rsid w:val="00615BD0"/>
    <w:rsid w:val="00616F6D"/>
    <w:rsid w:val="00623A8C"/>
    <w:rsid w:val="00624951"/>
    <w:rsid w:val="00625BE7"/>
    <w:rsid w:val="00630876"/>
    <w:rsid w:val="006310AB"/>
    <w:rsid w:val="0063585C"/>
    <w:rsid w:val="00637673"/>
    <w:rsid w:val="00640D75"/>
    <w:rsid w:val="006410EE"/>
    <w:rsid w:val="00651313"/>
    <w:rsid w:val="0065263C"/>
    <w:rsid w:val="00661325"/>
    <w:rsid w:val="006625B2"/>
    <w:rsid w:val="006654A1"/>
    <w:rsid w:val="00665EA8"/>
    <w:rsid w:val="00667E56"/>
    <w:rsid w:val="00670528"/>
    <w:rsid w:val="00671C85"/>
    <w:rsid w:val="00672348"/>
    <w:rsid w:val="00674955"/>
    <w:rsid w:val="00674C8A"/>
    <w:rsid w:val="00674D9F"/>
    <w:rsid w:val="006751D0"/>
    <w:rsid w:val="00682F9F"/>
    <w:rsid w:val="00685594"/>
    <w:rsid w:val="00686044"/>
    <w:rsid w:val="00686B3B"/>
    <w:rsid w:val="006A0283"/>
    <w:rsid w:val="006A1938"/>
    <w:rsid w:val="006A239B"/>
    <w:rsid w:val="006A2FD4"/>
    <w:rsid w:val="006A3C9F"/>
    <w:rsid w:val="006A46C4"/>
    <w:rsid w:val="006A5465"/>
    <w:rsid w:val="006A5A3B"/>
    <w:rsid w:val="006A6145"/>
    <w:rsid w:val="006B321F"/>
    <w:rsid w:val="006C1C16"/>
    <w:rsid w:val="006C26E8"/>
    <w:rsid w:val="006C5FD0"/>
    <w:rsid w:val="006C743E"/>
    <w:rsid w:val="006C7684"/>
    <w:rsid w:val="006C7D04"/>
    <w:rsid w:val="006D35F1"/>
    <w:rsid w:val="006D42C5"/>
    <w:rsid w:val="006D4355"/>
    <w:rsid w:val="006D47AB"/>
    <w:rsid w:val="006E2FD4"/>
    <w:rsid w:val="006E494B"/>
    <w:rsid w:val="006E74C0"/>
    <w:rsid w:val="006E7938"/>
    <w:rsid w:val="006F0AED"/>
    <w:rsid w:val="006F6833"/>
    <w:rsid w:val="006F6C20"/>
    <w:rsid w:val="007019EC"/>
    <w:rsid w:val="00703E27"/>
    <w:rsid w:val="007048F7"/>
    <w:rsid w:val="0070716A"/>
    <w:rsid w:val="0071039A"/>
    <w:rsid w:val="007127AD"/>
    <w:rsid w:val="0071666C"/>
    <w:rsid w:val="00716BA5"/>
    <w:rsid w:val="007242A0"/>
    <w:rsid w:val="00724697"/>
    <w:rsid w:val="00725212"/>
    <w:rsid w:val="00726363"/>
    <w:rsid w:val="00732BDA"/>
    <w:rsid w:val="00737151"/>
    <w:rsid w:val="007377AB"/>
    <w:rsid w:val="00741147"/>
    <w:rsid w:val="00741E0D"/>
    <w:rsid w:val="0074448A"/>
    <w:rsid w:val="00750543"/>
    <w:rsid w:val="0075140E"/>
    <w:rsid w:val="007543B5"/>
    <w:rsid w:val="0075474C"/>
    <w:rsid w:val="00757B53"/>
    <w:rsid w:val="007631E0"/>
    <w:rsid w:val="0077293B"/>
    <w:rsid w:val="00772A06"/>
    <w:rsid w:val="00772A3E"/>
    <w:rsid w:val="0077374A"/>
    <w:rsid w:val="00774072"/>
    <w:rsid w:val="00776567"/>
    <w:rsid w:val="00780432"/>
    <w:rsid w:val="007849A5"/>
    <w:rsid w:val="00786AA5"/>
    <w:rsid w:val="00787616"/>
    <w:rsid w:val="0079178C"/>
    <w:rsid w:val="00791BEB"/>
    <w:rsid w:val="0079428F"/>
    <w:rsid w:val="007A1270"/>
    <w:rsid w:val="007A411E"/>
    <w:rsid w:val="007A6932"/>
    <w:rsid w:val="007B214F"/>
    <w:rsid w:val="007B3674"/>
    <w:rsid w:val="007B3A6E"/>
    <w:rsid w:val="007C00EB"/>
    <w:rsid w:val="007C13E0"/>
    <w:rsid w:val="007C58FE"/>
    <w:rsid w:val="007C7F85"/>
    <w:rsid w:val="007D0816"/>
    <w:rsid w:val="007D47A0"/>
    <w:rsid w:val="007D7B7D"/>
    <w:rsid w:val="007E1423"/>
    <w:rsid w:val="007E1D98"/>
    <w:rsid w:val="007E553C"/>
    <w:rsid w:val="007E72B8"/>
    <w:rsid w:val="007F2D56"/>
    <w:rsid w:val="0080063C"/>
    <w:rsid w:val="008018A3"/>
    <w:rsid w:val="00801E26"/>
    <w:rsid w:val="00802D55"/>
    <w:rsid w:val="00805231"/>
    <w:rsid w:val="00805DB4"/>
    <w:rsid w:val="008112D2"/>
    <w:rsid w:val="00811A40"/>
    <w:rsid w:val="008132AF"/>
    <w:rsid w:val="00814E77"/>
    <w:rsid w:val="00814EFF"/>
    <w:rsid w:val="00815C41"/>
    <w:rsid w:val="00816229"/>
    <w:rsid w:val="0081751D"/>
    <w:rsid w:val="00821D74"/>
    <w:rsid w:val="00821EB6"/>
    <w:rsid w:val="008228F5"/>
    <w:rsid w:val="008232BA"/>
    <w:rsid w:val="0082384E"/>
    <w:rsid w:val="008272F4"/>
    <w:rsid w:val="008360FE"/>
    <w:rsid w:val="00840AD3"/>
    <w:rsid w:val="00840DD2"/>
    <w:rsid w:val="00844839"/>
    <w:rsid w:val="00847316"/>
    <w:rsid w:val="00850D71"/>
    <w:rsid w:val="00852FD4"/>
    <w:rsid w:val="00854E72"/>
    <w:rsid w:val="008570C2"/>
    <w:rsid w:val="00860B85"/>
    <w:rsid w:val="00860E21"/>
    <w:rsid w:val="00864D73"/>
    <w:rsid w:val="00864F11"/>
    <w:rsid w:val="00866CEA"/>
    <w:rsid w:val="008708ED"/>
    <w:rsid w:val="0087589B"/>
    <w:rsid w:val="00876616"/>
    <w:rsid w:val="00880A36"/>
    <w:rsid w:val="008826AA"/>
    <w:rsid w:val="008834A1"/>
    <w:rsid w:val="008839EC"/>
    <w:rsid w:val="0088723F"/>
    <w:rsid w:val="008933F7"/>
    <w:rsid w:val="00896CBA"/>
    <w:rsid w:val="008A00E7"/>
    <w:rsid w:val="008A01D4"/>
    <w:rsid w:val="008A319F"/>
    <w:rsid w:val="008A7B30"/>
    <w:rsid w:val="008B21F0"/>
    <w:rsid w:val="008B5E1E"/>
    <w:rsid w:val="008B71CE"/>
    <w:rsid w:val="008C1638"/>
    <w:rsid w:val="008C1B84"/>
    <w:rsid w:val="008C39D4"/>
    <w:rsid w:val="008C4DA9"/>
    <w:rsid w:val="008D1A87"/>
    <w:rsid w:val="008D3EF4"/>
    <w:rsid w:val="008D70F9"/>
    <w:rsid w:val="008D717A"/>
    <w:rsid w:val="008E04E4"/>
    <w:rsid w:val="008E4C25"/>
    <w:rsid w:val="008E7665"/>
    <w:rsid w:val="008F4177"/>
    <w:rsid w:val="008F4F3E"/>
    <w:rsid w:val="008F7EA2"/>
    <w:rsid w:val="0090185E"/>
    <w:rsid w:val="00904A22"/>
    <w:rsid w:val="009101EA"/>
    <w:rsid w:val="00914F6A"/>
    <w:rsid w:val="0092766D"/>
    <w:rsid w:val="00930993"/>
    <w:rsid w:val="0093211D"/>
    <w:rsid w:val="009361C6"/>
    <w:rsid w:val="009404C9"/>
    <w:rsid w:val="00940B6A"/>
    <w:rsid w:val="00943968"/>
    <w:rsid w:val="00945CA5"/>
    <w:rsid w:val="00947ACD"/>
    <w:rsid w:val="00947E2C"/>
    <w:rsid w:val="00950080"/>
    <w:rsid w:val="009506C4"/>
    <w:rsid w:val="00950C71"/>
    <w:rsid w:val="00952235"/>
    <w:rsid w:val="009566FF"/>
    <w:rsid w:val="0095743A"/>
    <w:rsid w:val="00957C2D"/>
    <w:rsid w:val="00960AE2"/>
    <w:rsid w:val="00962FF0"/>
    <w:rsid w:val="0097782F"/>
    <w:rsid w:val="00977B50"/>
    <w:rsid w:val="00985824"/>
    <w:rsid w:val="00985D37"/>
    <w:rsid w:val="00986435"/>
    <w:rsid w:val="00986B9A"/>
    <w:rsid w:val="00987112"/>
    <w:rsid w:val="00992307"/>
    <w:rsid w:val="00993D3A"/>
    <w:rsid w:val="00996769"/>
    <w:rsid w:val="009A4213"/>
    <w:rsid w:val="009B5EEC"/>
    <w:rsid w:val="009B7B9E"/>
    <w:rsid w:val="009D1B74"/>
    <w:rsid w:val="009D27D4"/>
    <w:rsid w:val="009E453C"/>
    <w:rsid w:val="009E6597"/>
    <w:rsid w:val="009F0ED0"/>
    <w:rsid w:val="009F1E10"/>
    <w:rsid w:val="00A0220E"/>
    <w:rsid w:val="00A100F9"/>
    <w:rsid w:val="00A10577"/>
    <w:rsid w:val="00A141FB"/>
    <w:rsid w:val="00A177C1"/>
    <w:rsid w:val="00A23B37"/>
    <w:rsid w:val="00A243EF"/>
    <w:rsid w:val="00A24DEB"/>
    <w:rsid w:val="00A26429"/>
    <w:rsid w:val="00A26AB8"/>
    <w:rsid w:val="00A27BCD"/>
    <w:rsid w:val="00A30B4E"/>
    <w:rsid w:val="00A3213D"/>
    <w:rsid w:val="00A32718"/>
    <w:rsid w:val="00A44AA2"/>
    <w:rsid w:val="00A47338"/>
    <w:rsid w:val="00A51FC9"/>
    <w:rsid w:val="00A548B9"/>
    <w:rsid w:val="00A54D14"/>
    <w:rsid w:val="00A55587"/>
    <w:rsid w:val="00A56DCF"/>
    <w:rsid w:val="00A57FC1"/>
    <w:rsid w:val="00A60F83"/>
    <w:rsid w:val="00A61685"/>
    <w:rsid w:val="00A63DA6"/>
    <w:rsid w:val="00A63E2A"/>
    <w:rsid w:val="00A6446E"/>
    <w:rsid w:val="00A71567"/>
    <w:rsid w:val="00A80D9C"/>
    <w:rsid w:val="00A86E32"/>
    <w:rsid w:val="00A875FA"/>
    <w:rsid w:val="00A90976"/>
    <w:rsid w:val="00A9140E"/>
    <w:rsid w:val="00A9227F"/>
    <w:rsid w:val="00A92938"/>
    <w:rsid w:val="00A94E52"/>
    <w:rsid w:val="00A96120"/>
    <w:rsid w:val="00AA1B24"/>
    <w:rsid w:val="00AA37D8"/>
    <w:rsid w:val="00AA3A02"/>
    <w:rsid w:val="00AB6D57"/>
    <w:rsid w:val="00AC12F6"/>
    <w:rsid w:val="00AC770D"/>
    <w:rsid w:val="00AC7FF0"/>
    <w:rsid w:val="00AD03CA"/>
    <w:rsid w:val="00AD1EEE"/>
    <w:rsid w:val="00AD4256"/>
    <w:rsid w:val="00AD4FF6"/>
    <w:rsid w:val="00AE00CE"/>
    <w:rsid w:val="00AE3268"/>
    <w:rsid w:val="00AE3CC9"/>
    <w:rsid w:val="00AE5222"/>
    <w:rsid w:val="00AE7102"/>
    <w:rsid w:val="00AE7A3C"/>
    <w:rsid w:val="00AF1A07"/>
    <w:rsid w:val="00B015D6"/>
    <w:rsid w:val="00B01683"/>
    <w:rsid w:val="00B039D9"/>
    <w:rsid w:val="00B052EC"/>
    <w:rsid w:val="00B05B4C"/>
    <w:rsid w:val="00B07EAB"/>
    <w:rsid w:val="00B10D15"/>
    <w:rsid w:val="00B1123B"/>
    <w:rsid w:val="00B12F18"/>
    <w:rsid w:val="00B1471C"/>
    <w:rsid w:val="00B2092C"/>
    <w:rsid w:val="00B22763"/>
    <w:rsid w:val="00B26E99"/>
    <w:rsid w:val="00B27762"/>
    <w:rsid w:val="00B4171C"/>
    <w:rsid w:val="00B425C8"/>
    <w:rsid w:val="00B439BB"/>
    <w:rsid w:val="00B44FA8"/>
    <w:rsid w:val="00B55CA7"/>
    <w:rsid w:val="00B562BE"/>
    <w:rsid w:val="00B60708"/>
    <w:rsid w:val="00B62122"/>
    <w:rsid w:val="00B635A9"/>
    <w:rsid w:val="00B640D7"/>
    <w:rsid w:val="00B641F4"/>
    <w:rsid w:val="00B6559B"/>
    <w:rsid w:val="00B70593"/>
    <w:rsid w:val="00B74191"/>
    <w:rsid w:val="00B74B6B"/>
    <w:rsid w:val="00B7578C"/>
    <w:rsid w:val="00B802B4"/>
    <w:rsid w:val="00B87B8F"/>
    <w:rsid w:val="00B90E49"/>
    <w:rsid w:val="00B92AA5"/>
    <w:rsid w:val="00B95EDC"/>
    <w:rsid w:val="00B963FF"/>
    <w:rsid w:val="00BA09A0"/>
    <w:rsid w:val="00BA18A4"/>
    <w:rsid w:val="00BA21EF"/>
    <w:rsid w:val="00BA2E21"/>
    <w:rsid w:val="00BA3470"/>
    <w:rsid w:val="00BA3599"/>
    <w:rsid w:val="00BA59AC"/>
    <w:rsid w:val="00BB28F2"/>
    <w:rsid w:val="00BB3FD3"/>
    <w:rsid w:val="00BB5A72"/>
    <w:rsid w:val="00BB5F41"/>
    <w:rsid w:val="00BB66B6"/>
    <w:rsid w:val="00BB66CE"/>
    <w:rsid w:val="00BC4A07"/>
    <w:rsid w:val="00BC4CC4"/>
    <w:rsid w:val="00BC5B8F"/>
    <w:rsid w:val="00BC62D7"/>
    <w:rsid w:val="00BC741B"/>
    <w:rsid w:val="00BD0FC4"/>
    <w:rsid w:val="00BD19D6"/>
    <w:rsid w:val="00BD4240"/>
    <w:rsid w:val="00BD43A5"/>
    <w:rsid w:val="00BD4836"/>
    <w:rsid w:val="00BD4C1D"/>
    <w:rsid w:val="00BD7701"/>
    <w:rsid w:val="00BE10E4"/>
    <w:rsid w:val="00BE2DF2"/>
    <w:rsid w:val="00BE33C3"/>
    <w:rsid w:val="00BE5749"/>
    <w:rsid w:val="00BF0CE2"/>
    <w:rsid w:val="00C0471E"/>
    <w:rsid w:val="00C14384"/>
    <w:rsid w:val="00C2681A"/>
    <w:rsid w:val="00C30608"/>
    <w:rsid w:val="00C309BD"/>
    <w:rsid w:val="00C30E86"/>
    <w:rsid w:val="00C331F9"/>
    <w:rsid w:val="00C34274"/>
    <w:rsid w:val="00C354A8"/>
    <w:rsid w:val="00C36EF7"/>
    <w:rsid w:val="00C41E94"/>
    <w:rsid w:val="00C437CB"/>
    <w:rsid w:val="00C44C35"/>
    <w:rsid w:val="00C45596"/>
    <w:rsid w:val="00C53CD8"/>
    <w:rsid w:val="00C54E05"/>
    <w:rsid w:val="00C55399"/>
    <w:rsid w:val="00C57936"/>
    <w:rsid w:val="00C61E3F"/>
    <w:rsid w:val="00C62C3D"/>
    <w:rsid w:val="00C64C1A"/>
    <w:rsid w:val="00C668BD"/>
    <w:rsid w:val="00C71185"/>
    <w:rsid w:val="00C71FFF"/>
    <w:rsid w:val="00C7254E"/>
    <w:rsid w:val="00C807E9"/>
    <w:rsid w:val="00C80D64"/>
    <w:rsid w:val="00C82544"/>
    <w:rsid w:val="00C93E07"/>
    <w:rsid w:val="00C964B6"/>
    <w:rsid w:val="00C96D95"/>
    <w:rsid w:val="00CA16FE"/>
    <w:rsid w:val="00CA40AC"/>
    <w:rsid w:val="00CA7027"/>
    <w:rsid w:val="00CB03D0"/>
    <w:rsid w:val="00CB0677"/>
    <w:rsid w:val="00CB0A3C"/>
    <w:rsid w:val="00CB18DE"/>
    <w:rsid w:val="00CB376F"/>
    <w:rsid w:val="00CB669B"/>
    <w:rsid w:val="00CB6EE5"/>
    <w:rsid w:val="00CC0131"/>
    <w:rsid w:val="00CC4A16"/>
    <w:rsid w:val="00CC57EE"/>
    <w:rsid w:val="00CC63ED"/>
    <w:rsid w:val="00CC749D"/>
    <w:rsid w:val="00CD030A"/>
    <w:rsid w:val="00CD0AD4"/>
    <w:rsid w:val="00CD15BB"/>
    <w:rsid w:val="00CD3852"/>
    <w:rsid w:val="00CD3BAB"/>
    <w:rsid w:val="00CD5CC1"/>
    <w:rsid w:val="00CD6063"/>
    <w:rsid w:val="00CE13DE"/>
    <w:rsid w:val="00CE308B"/>
    <w:rsid w:val="00CE496F"/>
    <w:rsid w:val="00CE67F8"/>
    <w:rsid w:val="00CE71CE"/>
    <w:rsid w:val="00CE7A83"/>
    <w:rsid w:val="00CF62BF"/>
    <w:rsid w:val="00D0131E"/>
    <w:rsid w:val="00D01873"/>
    <w:rsid w:val="00D02744"/>
    <w:rsid w:val="00D06DD4"/>
    <w:rsid w:val="00D074F4"/>
    <w:rsid w:val="00D07986"/>
    <w:rsid w:val="00D165DA"/>
    <w:rsid w:val="00D20506"/>
    <w:rsid w:val="00D20CB8"/>
    <w:rsid w:val="00D2108F"/>
    <w:rsid w:val="00D222B5"/>
    <w:rsid w:val="00D23C72"/>
    <w:rsid w:val="00D26812"/>
    <w:rsid w:val="00D27385"/>
    <w:rsid w:val="00D33339"/>
    <w:rsid w:val="00D36D0A"/>
    <w:rsid w:val="00D375DC"/>
    <w:rsid w:val="00D40894"/>
    <w:rsid w:val="00D425D3"/>
    <w:rsid w:val="00D42DBA"/>
    <w:rsid w:val="00D430D7"/>
    <w:rsid w:val="00D43709"/>
    <w:rsid w:val="00D4468C"/>
    <w:rsid w:val="00D4524A"/>
    <w:rsid w:val="00D452D9"/>
    <w:rsid w:val="00D45DCE"/>
    <w:rsid w:val="00D466C6"/>
    <w:rsid w:val="00D47AC4"/>
    <w:rsid w:val="00D506BB"/>
    <w:rsid w:val="00D52329"/>
    <w:rsid w:val="00D52E0B"/>
    <w:rsid w:val="00D547A6"/>
    <w:rsid w:val="00D558C0"/>
    <w:rsid w:val="00D56885"/>
    <w:rsid w:val="00D606DE"/>
    <w:rsid w:val="00D6336F"/>
    <w:rsid w:val="00D731C4"/>
    <w:rsid w:val="00D74DBA"/>
    <w:rsid w:val="00D76A8F"/>
    <w:rsid w:val="00D848C3"/>
    <w:rsid w:val="00D84F4D"/>
    <w:rsid w:val="00D85990"/>
    <w:rsid w:val="00D94595"/>
    <w:rsid w:val="00D95792"/>
    <w:rsid w:val="00DA0B8E"/>
    <w:rsid w:val="00DA177F"/>
    <w:rsid w:val="00DA1C02"/>
    <w:rsid w:val="00DA1C8E"/>
    <w:rsid w:val="00DA2333"/>
    <w:rsid w:val="00DA3BF5"/>
    <w:rsid w:val="00DB00B0"/>
    <w:rsid w:val="00DB4042"/>
    <w:rsid w:val="00DB459C"/>
    <w:rsid w:val="00DB7DFC"/>
    <w:rsid w:val="00DC0CE0"/>
    <w:rsid w:val="00DC15B6"/>
    <w:rsid w:val="00DC2AFF"/>
    <w:rsid w:val="00DC5B2D"/>
    <w:rsid w:val="00DC6BF2"/>
    <w:rsid w:val="00DD2A10"/>
    <w:rsid w:val="00DD6419"/>
    <w:rsid w:val="00DE23A8"/>
    <w:rsid w:val="00DE3425"/>
    <w:rsid w:val="00DE41AB"/>
    <w:rsid w:val="00DE54C8"/>
    <w:rsid w:val="00DE6522"/>
    <w:rsid w:val="00DE6607"/>
    <w:rsid w:val="00DE6873"/>
    <w:rsid w:val="00DF16A9"/>
    <w:rsid w:val="00DF1A15"/>
    <w:rsid w:val="00DF5359"/>
    <w:rsid w:val="00E017DA"/>
    <w:rsid w:val="00E05401"/>
    <w:rsid w:val="00E055FB"/>
    <w:rsid w:val="00E07B03"/>
    <w:rsid w:val="00E13C1C"/>
    <w:rsid w:val="00E140FA"/>
    <w:rsid w:val="00E1711E"/>
    <w:rsid w:val="00E21481"/>
    <w:rsid w:val="00E215D0"/>
    <w:rsid w:val="00E236C6"/>
    <w:rsid w:val="00E241CD"/>
    <w:rsid w:val="00E24E69"/>
    <w:rsid w:val="00E254C6"/>
    <w:rsid w:val="00E25901"/>
    <w:rsid w:val="00E310C2"/>
    <w:rsid w:val="00E321B7"/>
    <w:rsid w:val="00E358B3"/>
    <w:rsid w:val="00E37392"/>
    <w:rsid w:val="00E41B80"/>
    <w:rsid w:val="00E41E4B"/>
    <w:rsid w:val="00E434B1"/>
    <w:rsid w:val="00E435F6"/>
    <w:rsid w:val="00E43611"/>
    <w:rsid w:val="00E44774"/>
    <w:rsid w:val="00E47E0E"/>
    <w:rsid w:val="00E50B23"/>
    <w:rsid w:val="00E51037"/>
    <w:rsid w:val="00E52D27"/>
    <w:rsid w:val="00E539C1"/>
    <w:rsid w:val="00E5494C"/>
    <w:rsid w:val="00E55393"/>
    <w:rsid w:val="00E63E8D"/>
    <w:rsid w:val="00E6435D"/>
    <w:rsid w:val="00E6557C"/>
    <w:rsid w:val="00E67CC3"/>
    <w:rsid w:val="00E7552D"/>
    <w:rsid w:val="00E7619F"/>
    <w:rsid w:val="00E77368"/>
    <w:rsid w:val="00E80879"/>
    <w:rsid w:val="00E81D43"/>
    <w:rsid w:val="00E82DD2"/>
    <w:rsid w:val="00E83233"/>
    <w:rsid w:val="00E83B46"/>
    <w:rsid w:val="00E8659C"/>
    <w:rsid w:val="00E86A06"/>
    <w:rsid w:val="00E87277"/>
    <w:rsid w:val="00E9127F"/>
    <w:rsid w:val="00E93FC0"/>
    <w:rsid w:val="00E94B0E"/>
    <w:rsid w:val="00EA3179"/>
    <w:rsid w:val="00EA59C7"/>
    <w:rsid w:val="00EA5E32"/>
    <w:rsid w:val="00EA723B"/>
    <w:rsid w:val="00EB11C3"/>
    <w:rsid w:val="00EB1558"/>
    <w:rsid w:val="00EB18F6"/>
    <w:rsid w:val="00EB2C34"/>
    <w:rsid w:val="00EB3755"/>
    <w:rsid w:val="00EB3D4D"/>
    <w:rsid w:val="00EC1FB6"/>
    <w:rsid w:val="00EC3A77"/>
    <w:rsid w:val="00EC4433"/>
    <w:rsid w:val="00EC7FBC"/>
    <w:rsid w:val="00ED2167"/>
    <w:rsid w:val="00ED2BAC"/>
    <w:rsid w:val="00ED4B4B"/>
    <w:rsid w:val="00ED63E7"/>
    <w:rsid w:val="00EE05E3"/>
    <w:rsid w:val="00EE2830"/>
    <w:rsid w:val="00EE2839"/>
    <w:rsid w:val="00EE29E4"/>
    <w:rsid w:val="00EE3B64"/>
    <w:rsid w:val="00EE5706"/>
    <w:rsid w:val="00EE644D"/>
    <w:rsid w:val="00EE69FC"/>
    <w:rsid w:val="00EE784C"/>
    <w:rsid w:val="00EF6988"/>
    <w:rsid w:val="00F05C91"/>
    <w:rsid w:val="00F06E19"/>
    <w:rsid w:val="00F120F0"/>
    <w:rsid w:val="00F129BF"/>
    <w:rsid w:val="00F12FD5"/>
    <w:rsid w:val="00F13058"/>
    <w:rsid w:val="00F14E30"/>
    <w:rsid w:val="00F21862"/>
    <w:rsid w:val="00F24299"/>
    <w:rsid w:val="00F25B48"/>
    <w:rsid w:val="00F26804"/>
    <w:rsid w:val="00F27A39"/>
    <w:rsid w:val="00F332D3"/>
    <w:rsid w:val="00F33B8D"/>
    <w:rsid w:val="00F34E4A"/>
    <w:rsid w:val="00F36A6A"/>
    <w:rsid w:val="00F36FCD"/>
    <w:rsid w:val="00F40508"/>
    <w:rsid w:val="00F42D48"/>
    <w:rsid w:val="00F4459E"/>
    <w:rsid w:val="00F446C1"/>
    <w:rsid w:val="00F4736F"/>
    <w:rsid w:val="00F50B46"/>
    <w:rsid w:val="00F52421"/>
    <w:rsid w:val="00F6355E"/>
    <w:rsid w:val="00F639EF"/>
    <w:rsid w:val="00F64003"/>
    <w:rsid w:val="00F64C11"/>
    <w:rsid w:val="00F66BE9"/>
    <w:rsid w:val="00F70243"/>
    <w:rsid w:val="00F75A13"/>
    <w:rsid w:val="00F77DBC"/>
    <w:rsid w:val="00F83743"/>
    <w:rsid w:val="00F86A44"/>
    <w:rsid w:val="00F86E1B"/>
    <w:rsid w:val="00F90B58"/>
    <w:rsid w:val="00F913F4"/>
    <w:rsid w:val="00F9217F"/>
    <w:rsid w:val="00F929B7"/>
    <w:rsid w:val="00F93437"/>
    <w:rsid w:val="00F956A7"/>
    <w:rsid w:val="00F95746"/>
    <w:rsid w:val="00F9712E"/>
    <w:rsid w:val="00FA4837"/>
    <w:rsid w:val="00FA4A37"/>
    <w:rsid w:val="00FA56EF"/>
    <w:rsid w:val="00FB0D5E"/>
    <w:rsid w:val="00FB2B5F"/>
    <w:rsid w:val="00FB5FAB"/>
    <w:rsid w:val="00FB77EB"/>
    <w:rsid w:val="00FC101A"/>
    <w:rsid w:val="00FC4EF1"/>
    <w:rsid w:val="00FC7AE7"/>
    <w:rsid w:val="00FD1F1B"/>
    <w:rsid w:val="00FE23D8"/>
    <w:rsid w:val="00FE2EC1"/>
    <w:rsid w:val="00FE391C"/>
    <w:rsid w:val="00FE58E1"/>
    <w:rsid w:val="00FE7217"/>
    <w:rsid w:val="00FF097B"/>
    <w:rsid w:val="00FF314B"/>
    <w:rsid w:val="00FF6116"/>
    <w:rsid w:val="00FF66C4"/>
    <w:rsid w:val="00FF7E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7281"/>
    <o:shapelayout v:ext="edit">
      <o:idmap v:ext="edit" data="1"/>
    </o:shapelayout>
  </w:shapeDefaults>
  <w:decimalSymbol w:val=","/>
  <w:listSeparator w:val=";"/>
  <w15:docId w15:val="{CBCAB6A2-1147-4A12-9EC5-43A314B7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DCF"/>
    <w:pPr>
      <w:spacing w:after="200" w:line="276" w:lineRule="auto"/>
    </w:pPr>
    <w:rPr>
      <w:lang w:eastAsia="en-US"/>
    </w:rPr>
  </w:style>
  <w:style w:type="paragraph" w:styleId="1">
    <w:name w:val="heading 1"/>
    <w:basedOn w:val="a"/>
    <w:link w:val="10"/>
    <w:uiPriority w:val="99"/>
    <w:qFormat/>
    <w:rsid w:val="00F21862"/>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21862"/>
    <w:rPr>
      <w:rFonts w:ascii="Times New Roman" w:hAnsi="Times New Roman" w:cs="Times New Roman"/>
      <w:b/>
      <w:bCs/>
      <w:kern w:val="2"/>
      <w:sz w:val="48"/>
      <w:szCs w:val="48"/>
      <w:lang w:eastAsia="ru-RU"/>
    </w:rPr>
  </w:style>
  <w:style w:type="character" w:customStyle="1" w:styleId="a3">
    <w:name w:val="Текст выноски Знак"/>
    <w:basedOn w:val="a0"/>
    <w:uiPriority w:val="99"/>
    <w:semiHidden/>
    <w:rsid w:val="00F21862"/>
    <w:rPr>
      <w:rFonts w:ascii="Tahoma" w:hAnsi="Tahoma" w:cs="Tahoma"/>
      <w:sz w:val="16"/>
      <w:szCs w:val="16"/>
    </w:rPr>
  </w:style>
  <w:style w:type="character" w:customStyle="1" w:styleId="a4">
    <w:name w:val="Верхний колонтитул Знак"/>
    <w:basedOn w:val="a0"/>
    <w:uiPriority w:val="99"/>
    <w:rsid w:val="00F21862"/>
  </w:style>
  <w:style w:type="character" w:customStyle="1" w:styleId="a5">
    <w:name w:val="Нижний колонтитул Знак"/>
    <w:basedOn w:val="a0"/>
    <w:uiPriority w:val="99"/>
    <w:rsid w:val="00F21862"/>
  </w:style>
  <w:style w:type="character" w:customStyle="1" w:styleId="ListLabel11">
    <w:name w:val="ListLabel 11"/>
    <w:uiPriority w:val="99"/>
    <w:rsid w:val="00F21862"/>
    <w:rPr>
      <w:rFonts w:ascii="Times New Roman" w:hAnsi="Times New Roman" w:cs="Times New Roman"/>
      <w:sz w:val="28"/>
      <w:szCs w:val="28"/>
    </w:rPr>
  </w:style>
  <w:style w:type="character" w:customStyle="1" w:styleId="ListLabel12">
    <w:name w:val="ListLabel 12"/>
    <w:uiPriority w:val="99"/>
    <w:rsid w:val="00F21862"/>
    <w:rPr>
      <w:rFonts w:ascii="Times New Roman" w:hAnsi="Times New Roman" w:cs="Times New Roman"/>
      <w:color w:val="0000FF"/>
      <w:sz w:val="28"/>
      <w:szCs w:val="28"/>
    </w:rPr>
  </w:style>
  <w:style w:type="character" w:customStyle="1" w:styleId="ListLabel13">
    <w:name w:val="ListLabel 13"/>
    <w:uiPriority w:val="99"/>
    <w:rsid w:val="00F21862"/>
    <w:rPr>
      <w:rFonts w:ascii="Times New Roman" w:hAnsi="Times New Roman" w:cs="Times New Roman"/>
      <w:color w:val="0000FF"/>
      <w:sz w:val="28"/>
      <w:szCs w:val="28"/>
      <w:u w:val="single"/>
      <w:lang w:eastAsia="ru-RU"/>
    </w:rPr>
  </w:style>
  <w:style w:type="character" w:customStyle="1" w:styleId="ListLabel14">
    <w:name w:val="ListLabel 14"/>
    <w:uiPriority w:val="99"/>
    <w:rsid w:val="00F66BE9"/>
    <w:rPr>
      <w:rFonts w:ascii="Times New Roman" w:hAnsi="Times New Roman" w:cs="Times New Roman"/>
      <w:sz w:val="28"/>
      <w:szCs w:val="28"/>
    </w:rPr>
  </w:style>
  <w:style w:type="character" w:customStyle="1" w:styleId="-">
    <w:name w:val="Интернет-ссылка"/>
    <w:uiPriority w:val="99"/>
    <w:rsid w:val="00F66BE9"/>
    <w:rPr>
      <w:color w:val="000080"/>
      <w:u w:val="single"/>
    </w:rPr>
  </w:style>
  <w:style w:type="character" w:customStyle="1" w:styleId="ListLabel15">
    <w:name w:val="ListLabel 15"/>
    <w:uiPriority w:val="99"/>
    <w:rsid w:val="00F66BE9"/>
    <w:rPr>
      <w:rFonts w:ascii="Times New Roman" w:hAnsi="Times New Roman" w:cs="Times New Roman"/>
      <w:sz w:val="28"/>
      <w:szCs w:val="28"/>
    </w:rPr>
  </w:style>
  <w:style w:type="character" w:customStyle="1" w:styleId="ListLabel16">
    <w:name w:val="ListLabel 16"/>
    <w:uiPriority w:val="99"/>
    <w:rsid w:val="00F66BE9"/>
    <w:rPr>
      <w:rFonts w:ascii="Times New Roman" w:hAnsi="Times New Roman" w:cs="Times New Roman"/>
      <w:sz w:val="28"/>
      <w:szCs w:val="28"/>
      <w:lang w:eastAsia="ru-RU"/>
    </w:rPr>
  </w:style>
  <w:style w:type="character" w:customStyle="1" w:styleId="ListLabel17">
    <w:name w:val="ListLabel 17"/>
    <w:uiPriority w:val="99"/>
    <w:rsid w:val="00F66BE9"/>
    <w:rPr>
      <w:rFonts w:ascii="Times New Roman" w:hAnsi="Times New Roman" w:cs="Times New Roman"/>
      <w:sz w:val="28"/>
      <w:szCs w:val="28"/>
    </w:rPr>
  </w:style>
  <w:style w:type="character" w:customStyle="1" w:styleId="ListLabel18">
    <w:name w:val="ListLabel 18"/>
    <w:uiPriority w:val="99"/>
    <w:rsid w:val="00F66BE9"/>
    <w:rPr>
      <w:rFonts w:ascii="Times New Roman" w:hAnsi="Times New Roman" w:cs="Times New Roman"/>
      <w:sz w:val="28"/>
      <w:szCs w:val="28"/>
      <w:lang w:eastAsia="ru-RU"/>
    </w:rPr>
  </w:style>
  <w:style w:type="character" w:customStyle="1" w:styleId="ListLabel19">
    <w:name w:val="ListLabel 19"/>
    <w:uiPriority w:val="99"/>
    <w:rsid w:val="00F66BE9"/>
    <w:rPr>
      <w:rFonts w:ascii="Times New Roman" w:hAnsi="Times New Roman" w:cs="Times New Roman"/>
      <w:color w:val="FF0000"/>
      <w:sz w:val="28"/>
      <w:szCs w:val="28"/>
    </w:rPr>
  </w:style>
  <w:style w:type="character" w:customStyle="1" w:styleId="ListLabel20">
    <w:name w:val="ListLabel 20"/>
    <w:uiPriority w:val="99"/>
    <w:rsid w:val="00F66BE9"/>
    <w:rPr>
      <w:rFonts w:ascii="Times New Roman" w:hAnsi="Times New Roman" w:cs="Times New Roman"/>
      <w:sz w:val="24"/>
      <w:szCs w:val="24"/>
    </w:rPr>
  </w:style>
  <w:style w:type="character" w:customStyle="1" w:styleId="ListLabel21">
    <w:name w:val="ListLabel 21"/>
    <w:uiPriority w:val="99"/>
    <w:rsid w:val="00F66BE9"/>
  </w:style>
  <w:style w:type="character" w:customStyle="1" w:styleId="ListLabel22">
    <w:name w:val="ListLabel 22"/>
    <w:uiPriority w:val="99"/>
    <w:rsid w:val="00F66BE9"/>
  </w:style>
  <w:style w:type="character" w:customStyle="1" w:styleId="ListLabel23">
    <w:name w:val="ListLabel 23"/>
    <w:uiPriority w:val="99"/>
    <w:rsid w:val="00F66BE9"/>
    <w:rPr>
      <w:color w:val="FF0000"/>
    </w:rPr>
  </w:style>
  <w:style w:type="character" w:customStyle="1" w:styleId="ListLabel24">
    <w:name w:val="ListLabel 24"/>
    <w:uiPriority w:val="99"/>
    <w:rsid w:val="00F66BE9"/>
    <w:rPr>
      <w:color w:val="auto"/>
    </w:rPr>
  </w:style>
  <w:style w:type="character" w:customStyle="1" w:styleId="ListLabel25">
    <w:name w:val="ListLabel 25"/>
    <w:uiPriority w:val="99"/>
    <w:rsid w:val="00F66BE9"/>
    <w:rPr>
      <w:rFonts w:eastAsia="Times New Roman"/>
      <w:color w:val="auto"/>
      <w:u w:val="none"/>
    </w:rPr>
  </w:style>
  <w:style w:type="character" w:customStyle="1" w:styleId="ListLabel26">
    <w:name w:val="ListLabel 26"/>
    <w:uiPriority w:val="99"/>
    <w:rsid w:val="00F66BE9"/>
    <w:rPr>
      <w:rFonts w:ascii="Times New Roman" w:hAnsi="Times New Roman" w:cs="Times New Roman"/>
      <w:sz w:val="28"/>
      <w:szCs w:val="28"/>
    </w:rPr>
  </w:style>
  <w:style w:type="character" w:customStyle="1" w:styleId="ListLabel27">
    <w:name w:val="ListLabel 27"/>
    <w:uiPriority w:val="99"/>
    <w:rsid w:val="00F66BE9"/>
    <w:rPr>
      <w:rFonts w:ascii="Times New Roman" w:hAnsi="Times New Roman" w:cs="Times New Roman"/>
      <w:sz w:val="28"/>
      <w:szCs w:val="28"/>
    </w:rPr>
  </w:style>
  <w:style w:type="character" w:customStyle="1" w:styleId="ListLabel28">
    <w:name w:val="ListLabel 28"/>
    <w:uiPriority w:val="99"/>
    <w:rsid w:val="00F66BE9"/>
    <w:rPr>
      <w:rFonts w:ascii="Times New Roman" w:hAnsi="Times New Roman" w:cs="Times New Roman"/>
      <w:sz w:val="28"/>
      <w:szCs w:val="28"/>
      <w:lang w:eastAsia="ru-RU"/>
    </w:rPr>
  </w:style>
  <w:style w:type="character" w:customStyle="1" w:styleId="ListLabel29">
    <w:name w:val="ListLabel 29"/>
    <w:uiPriority w:val="99"/>
    <w:rsid w:val="00F66BE9"/>
    <w:rPr>
      <w:rFonts w:ascii="Times New Roman" w:hAnsi="Times New Roman" w:cs="Times New Roman"/>
      <w:sz w:val="28"/>
      <w:szCs w:val="28"/>
    </w:rPr>
  </w:style>
  <w:style w:type="character" w:customStyle="1" w:styleId="ListLabel30">
    <w:name w:val="ListLabel 30"/>
    <w:uiPriority w:val="99"/>
    <w:rsid w:val="00F66BE9"/>
    <w:rPr>
      <w:rFonts w:ascii="Times New Roman" w:hAnsi="Times New Roman" w:cs="Times New Roman"/>
      <w:sz w:val="28"/>
      <w:szCs w:val="28"/>
      <w:lang w:eastAsia="ru-RU"/>
    </w:rPr>
  </w:style>
  <w:style w:type="character" w:customStyle="1" w:styleId="ListLabel31">
    <w:name w:val="ListLabel 31"/>
    <w:uiPriority w:val="99"/>
    <w:rsid w:val="00F66BE9"/>
    <w:rPr>
      <w:rFonts w:ascii="Times New Roman" w:hAnsi="Times New Roman" w:cs="Times New Roman"/>
      <w:color w:val="FF0000"/>
      <w:sz w:val="28"/>
      <w:szCs w:val="28"/>
    </w:rPr>
  </w:style>
  <w:style w:type="character" w:customStyle="1" w:styleId="ListLabel32">
    <w:name w:val="ListLabel 32"/>
    <w:uiPriority w:val="99"/>
    <w:rsid w:val="00F66BE9"/>
    <w:rPr>
      <w:rFonts w:ascii="Times New Roman" w:hAnsi="Times New Roman" w:cs="Times New Roman"/>
      <w:sz w:val="24"/>
      <w:szCs w:val="24"/>
    </w:rPr>
  </w:style>
  <w:style w:type="character" w:customStyle="1" w:styleId="ListLabel33">
    <w:name w:val="ListLabel 33"/>
    <w:uiPriority w:val="99"/>
    <w:rsid w:val="00F66BE9"/>
  </w:style>
  <w:style w:type="character" w:customStyle="1" w:styleId="ListLabel34">
    <w:name w:val="ListLabel 34"/>
    <w:uiPriority w:val="99"/>
    <w:rsid w:val="00F66BE9"/>
  </w:style>
  <w:style w:type="character" w:customStyle="1" w:styleId="ListLabel35">
    <w:name w:val="ListLabel 35"/>
    <w:uiPriority w:val="99"/>
    <w:rsid w:val="00F66BE9"/>
    <w:rPr>
      <w:color w:val="FF0000"/>
    </w:rPr>
  </w:style>
  <w:style w:type="character" w:customStyle="1" w:styleId="ListLabel36">
    <w:name w:val="ListLabel 36"/>
    <w:uiPriority w:val="99"/>
    <w:rsid w:val="00F66BE9"/>
    <w:rPr>
      <w:color w:val="auto"/>
    </w:rPr>
  </w:style>
  <w:style w:type="character" w:customStyle="1" w:styleId="ListLabel37">
    <w:name w:val="ListLabel 37"/>
    <w:uiPriority w:val="99"/>
    <w:rsid w:val="00F66BE9"/>
    <w:rPr>
      <w:rFonts w:eastAsia="Times New Roman"/>
      <w:color w:val="auto"/>
      <w:u w:val="none"/>
    </w:rPr>
  </w:style>
  <w:style w:type="character" w:customStyle="1" w:styleId="ListLabel38">
    <w:name w:val="ListLabel 38"/>
    <w:uiPriority w:val="99"/>
    <w:rsid w:val="00F66BE9"/>
    <w:rPr>
      <w:rFonts w:ascii="Times New Roman" w:hAnsi="Times New Roman" w:cs="Times New Roman"/>
      <w:sz w:val="28"/>
      <w:szCs w:val="28"/>
    </w:rPr>
  </w:style>
  <w:style w:type="character" w:customStyle="1" w:styleId="ListLabel39">
    <w:name w:val="ListLabel 39"/>
    <w:uiPriority w:val="99"/>
    <w:rsid w:val="00F66BE9"/>
    <w:rPr>
      <w:rFonts w:ascii="Times New Roman" w:hAnsi="Times New Roman" w:cs="Times New Roman"/>
      <w:sz w:val="28"/>
      <w:szCs w:val="28"/>
    </w:rPr>
  </w:style>
  <w:style w:type="character" w:customStyle="1" w:styleId="ListLabel40">
    <w:name w:val="ListLabel 40"/>
    <w:uiPriority w:val="99"/>
    <w:rsid w:val="00F66BE9"/>
    <w:rPr>
      <w:rFonts w:ascii="Times New Roman" w:hAnsi="Times New Roman" w:cs="Times New Roman"/>
      <w:sz w:val="28"/>
      <w:szCs w:val="28"/>
      <w:lang w:eastAsia="ru-RU"/>
    </w:rPr>
  </w:style>
  <w:style w:type="character" w:customStyle="1" w:styleId="ListLabel41">
    <w:name w:val="ListLabel 41"/>
    <w:uiPriority w:val="99"/>
    <w:rsid w:val="00F66BE9"/>
    <w:rPr>
      <w:rFonts w:ascii="Times New Roman" w:hAnsi="Times New Roman" w:cs="Times New Roman"/>
      <w:sz w:val="28"/>
      <w:szCs w:val="28"/>
    </w:rPr>
  </w:style>
  <w:style w:type="character" w:customStyle="1" w:styleId="ListLabel42">
    <w:name w:val="ListLabel 42"/>
    <w:uiPriority w:val="99"/>
    <w:rsid w:val="00F66BE9"/>
    <w:rPr>
      <w:rFonts w:ascii="Times New Roman" w:hAnsi="Times New Roman" w:cs="Times New Roman"/>
      <w:sz w:val="28"/>
      <w:szCs w:val="28"/>
      <w:lang w:eastAsia="ru-RU"/>
    </w:rPr>
  </w:style>
  <w:style w:type="character" w:customStyle="1" w:styleId="ListLabel43">
    <w:name w:val="ListLabel 43"/>
    <w:uiPriority w:val="99"/>
    <w:rsid w:val="00F66BE9"/>
    <w:rPr>
      <w:rFonts w:ascii="Times New Roman" w:hAnsi="Times New Roman" w:cs="Times New Roman"/>
      <w:color w:val="FF0000"/>
      <w:sz w:val="28"/>
      <w:szCs w:val="28"/>
    </w:rPr>
  </w:style>
  <w:style w:type="character" w:customStyle="1" w:styleId="ListLabel44">
    <w:name w:val="ListLabel 44"/>
    <w:uiPriority w:val="99"/>
    <w:rsid w:val="00F66BE9"/>
    <w:rPr>
      <w:rFonts w:ascii="Times New Roman" w:hAnsi="Times New Roman" w:cs="Times New Roman"/>
      <w:sz w:val="24"/>
      <w:szCs w:val="24"/>
    </w:rPr>
  </w:style>
  <w:style w:type="character" w:customStyle="1" w:styleId="ListLabel45">
    <w:name w:val="ListLabel 45"/>
    <w:uiPriority w:val="99"/>
    <w:rsid w:val="00F66BE9"/>
  </w:style>
  <w:style w:type="character" w:customStyle="1" w:styleId="ListLabel46">
    <w:name w:val="ListLabel 46"/>
    <w:uiPriority w:val="99"/>
    <w:rsid w:val="00F66BE9"/>
  </w:style>
  <w:style w:type="character" w:customStyle="1" w:styleId="ListLabel47">
    <w:name w:val="ListLabel 47"/>
    <w:uiPriority w:val="99"/>
    <w:rsid w:val="00F66BE9"/>
    <w:rPr>
      <w:color w:val="FF0000"/>
    </w:rPr>
  </w:style>
  <w:style w:type="character" w:customStyle="1" w:styleId="ListLabel48">
    <w:name w:val="ListLabel 48"/>
    <w:uiPriority w:val="99"/>
    <w:rsid w:val="00F66BE9"/>
    <w:rPr>
      <w:color w:val="auto"/>
    </w:rPr>
  </w:style>
  <w:style w:type="character" w:customStyle="1" w:styleId="ListLabel49">
    <w:name w:val="ListLabel 49"/>
    <w:uiPriority w:val="99"/>
    <w:rsid w:val="00F66BE9"/>
    <w:rPr>
      <w:rFonts w:eastAsia="Times New Roman"/>
      <w:color w:val="auto"/>
      <w:u w:val="none"/>
    </w:rPr>
  </w:style>
  <w:style w:type="character" w:customStyle="1" w:styleId="ListLabel50">
    <w:name w:val="ListLabel 50"/>
    <w:uiPriority w:val="99"/>
    <w:rsid w:val="00F66BE9"/>
  </w:style>
  <w:style w:type="character" w:customStyle="1" w:styleId="ListLabel51">
    <w:name w:val="ListLabel 51"/>
    <w:uiPriority w:val="99"/>
    <w:rsid w:val="00F66BE9"/>
  </w:style>
  <w:style w:type="character" w:customStyle="1" w:styleId="ListLabel52">
    <w:name w:val="ListLabel 52"/>
    <w:uiPriority w:val="99"/>
    <w:rsid w:val="00F66BE9"/>
    <w:rPr>
      <w:rFonts w:eastAsia="Times New Roman"/>
    </w:rPr>
  </w:style>
  <w:style w:type="character" w:customStyle="1" w:styleId="ListLabel53">
    <w:name w:val="ListLabel 53"/>
    <w:uiPriority w:val="99"/>
    <w:rsid w:val="00F66BE9"/>
  </w:style>
  <w:style w:type="character" w:customStyle="1" w:styleId="ListLabel54">
    <w:name w:val="ListLabel 54"/>
    <w:uiPriority w:val="99"/>
    <w:rsid w:val="00F66BE9"/>
  </w:style>
  <w:style w:type="character" w:customStyle="1" w:styleId="ListLabel55">
    <w:name w:val="ListLabel 55"/>
    <w:uiPriority w:val="99"/>
    <w:rsid w:val="00F66BE9"/>
  </w:style>
  <w:style w:type="character" w:customStyle="1" w:styleId="ListLabel56">
    <w:name w:val="ListLabel 56"/>
    <w:uiPriority w:val="99"/>
    <w:rsid w:val="00F66BE9"/>
  </w:style>
  <w:style w:type="character" w:customStyle="1" w:styleId="ListLabel57">
    <w:name w:val="ListLabel 57"/>
    <w:uiPriority w:val="99"/>
    <w:rsid w:val="00F66BE9"/>
  </w:style>
  <w:style w:type="character" w:customStyle="1" w:styleId="ListLabel58">
    <w:name w:val="ListLabel 58"/>
    <w:uiPriority w:val="99"/>
    <w:rsid w:val="00F66BE9"/>
  </w:style>
  <w:style w:type="character" w:customStyle="1" w:styleId="ListLabel59">
    <w:name w:val="ListLabel 59"/>
    <w:uiPriority w:val="99"/>
    <w:rsid w:val="00F66BE9"/>
    <w:rPr>
      <w:color w:val="FF0000"/>
    </w:rPr>
  </w:style>
  <w:style w:type="character" w:customStyle="1" w:styleId="ListLabel60">
    <w:name w:val="ListLabel 60"/>
    <w:uiPriority w:val="99"/>
    <w:rsid w:val="00F66BE9"/>
    <w:rPr>
      <w:color w:val="auto"/>
    </w:rPr>
  </w:style>
  <w:style w:type="character" w:customStyle="1" w:styleId="ListLabel61">
    <w:name w:val="ListLabel 61"/>
    <w:uiPriority w:val="99"/>
    <w:rsid w:val="00F66BE9"/>
    <w:rPr>
      <w:rFonts w:eastAsia="Times New Roman"/>
      <w:color w:val="auto"/>
      <w:u w:val="none"/>
    </w:rPr>
  </w:style>
  <w:style w:type="character" w:customStyle="1" w:styleId="ListLabel62">
    <w:name w:val="ListLabel 62"/>
    <w:uiPriority w:val="99"/>
    <w:rsid w:val="00F66BE9"/>
    <w:rPr>
      <w:rFonts w:ascii="Times New Roman" w:hAnsi="Times New Roman" w:cs="Times New Roman"/>
      <w:sz w:val="28"/>
      <w:szCs w:val="28"/>
      <w:lang w:eastAsia="ru-RU"/>
    </w:rPr>
  </w:style>
  <w:style w:type="paragraph" w:customStyle="1" w:styleId="a6">
    <w:name w:val="Заголовок"/>
    <w:basedOn w:val="a"/>
    <w:next w:val="a7"/>
    <w:uiPriority w:val="99"/>
    <w:rsid w:val="00F66BE9"/>
    <w:pPr>
      <w:keepNext/>
      <w:spacing w:before="240" w:after="120"/>
    </w:pPr>
    <w:rPr>
      <w:rFonts w:ascii="Liberation Sans" w:eastAsia="Microsoft YaHei" w:hAnsi="Liberation Sans" w:cs="Liberation Sans"/>
      <w:sz w:val="28"/>
      <w:szCs w:val="28"/>
    </w:rPr>
  </w:style>
  <w:style w:type="paragraph" w:styleId="a7">
    <w:name w:val="Body Text"/>
    <w:basedOn w:val="a"/>
    <w:link w:val="a8"/>
    <w:uiPriority w:val="99"/>
    <w:rsid w:val="00F66BE9"/>
    <w:pPr>
      <w:spacing w:after="140"/>
    </w:pPr>
  </w:style>
  <w:style w:type="character" w:customStyle="1" w:styleId="a8">
    <w:name w:val="Основной текст Знак"/>
    <w:basedOn w:val="a0"/>
    <w:link w:val="a7"/>
    <w:uiPriority w:val="99"/>
    <w:locked/>
    <w:rsid w:val="00D40894"/>
    <w:rPr>
      <w:lang w:eastAsia="en-US"/>
    </w:rPr>
  </w:style>
  <w:style w:type="paragraph" w:styleId="a9">
    <w:name w:val="List"/>
    <w:basedOn w:val="a7"/>
    <w:uiPriority w:val="99"/>
    <w:rsid w:val="00F66BE9"/>
  </w:style>
  <w:style w:type="paragraph" w:styleId="aa">
    <w:name w:val="caption"/>
    <w:basedOn w:val="a"/>
    <w:uiPriority w:val="99"/>
    <w:qFormat/>
    <w:rsid w:val="00F66BE9"/>
    <w:pPr>
      <w:suppressLineNumbers/>
      <w:spacing w:before="120" w:after="120"/>
    </w:pPr>
    <w:rPr>
      <w:i/>
      <w:iCs/>
      <w:sz w:val="24"/>
      <w:szCs w:val="24"/>
    </w:rPr>
  </w:style>
  <w:style w:type="paragraph" w:styleId="11">
    <w:name w:val="index 1"/>
    <w:basedOn w:val="a"/>
    <w:next w:val="a"/>
    <w:autoRedefine/>
    <w:uiPriority w:val="99"/>
    <w:semiHidden/>
    <w:rsid w:val="00F21862"/>
    <w:pPr>
      <w:ind w:left="220" w:hanging="220"/>
    </w:pPr>
  </w:style>
  <w:style w:type="paragraph" w:styleId="ab">
    <w:name w:val="index heading"/>
    <w:basedOn w:val="a"/>
    <w:uiPriority w:val="99"/>
    <w:semiHidden/>
    <w:rsid w:val="00F66BE9"/>
    <w:pPr>
      <w:suppressLineNumbers/>
    </w:pPr>
  </w:style>
  <w:style w:type="paragraph" w:customStyle="1" w:styleId="ConsPlusNormal">
    <w:name w:val="ConsPlusNormal"/>
    <w:link w:val="ConsPlusNormal0"/>
    <w:rsid w:val="00F21862"/>
    <w:pPr>
      <w:widowControl w:val="0"/>
    </w:pPr>
    <w:rPr>
      <w:rFonts w:eastAsia="Times New Roman"/>
    </w:rPr>
  </w:style>
  <w:style w:type="paragraph" w:customStyle="1" w:styleId="ConsPlusTitle">
    <w:name w:val="ConsPlusTitle"/>
    <w:rsid w:val="00F21862"/>
    <w:pPr>
      <w:widowControl w:val="0"/>
    </w:pPr>
    <w:rPr>
      <w:rFonts w:eastAsia="Times New Roman"/>
      <w:b/>
      <w:bCs/>
    </w:rPr>
  </w:style>
  <w:style w:type="paragraph" w:styleId="ac">
    <w:name w:val="Balloon Text"/>
    <w:basedOn w:val="a"/>
    <w:link w:val="12"/>
    <w:uiPriority w:val="99"/>
    <w:semiHidden/>
    <w:rsid w:val="00F21862"/>
    <w:pPr>
      <w:spacing w:after="0" w:line="240" w:lineRule="auto"/>
    </w:pPr>
    <w:rPr>
      <w:rFonts w:ascii="Tahoma" w:hAnsi="Tahoma" w:cs="Tahoma"/>
      <w:sz w:val="16"/>
      <w:szCs w:val="16"/>
    </w:rPr>
  </w:style>
  <w:style w:type="character" w:customStyle="1" w:styleId="12">
    <w:name w:val="Текст выноски Знак1"/>
    <w:basedOn w:val="a0"/>
    <w:link w:val="ac"/>
    <w:uiPriority w:val="99"/>
    <w:semiHidden/>
    <w:locked/>
    <w:rsid w:val="00D40894"/>
    <w:rPr>
      <w:rFonts w:ascii="Times New Roman" w:hAnsi="Times New Roman" w:cs="Times New Roman"/>
      <w:sz w:val="2"/>
      <w:szCs w:val="2"/>
      <w:lang w:eastAsia="en-US"/>
    </w:rPr>
  </w:style>
  <w:style w:type="paragraph" w:styleId="ad">
    <w:name w:val="header"/>
    <w:basedOn w:val="a"/>
    <w:link w:val="13"/>
    <w:uiPriority w:val="99"/>
    <w:rsid w:val="00F21862"/>
    <w:pPr>
      <w:tabs>
        <w:tab w:val="center" w:pos="4677"/>
        <w:tab w:val="right" w:pos="9355"/>
      </w:tabs>
      <w:spacing w:after="0" w:line="240" w:lineRule="auto"/>
    </w:pPr>
  </w:style>
  <w:style w:type="character" w:customStyle="1" w:styleId="13">
    <w:name w:val="Верхний колонтитул Знак1"/>
    <w:basedOn w:val="a0"/>
    <w:link w:val="ad"/>
    <w:uiPriority w:val="99"/>
    <w:locked/>
    <w:rsid w:val="00D40894"/>
    <w:rPr>
      <w:lang w:eastAsia="en-US"/>
    </w:rPr>
  </w:style>
  <w:style w:type="paragraph" w:styleId="ae">
    <w:name w:val="footer"/>
    <w:basedOn w:val="a"/>
    <w:link w:val="14"/>
    <w:uiPriority w:val="99"/>
    <w:rsid w:val="00F21862"/>
    <w:pPr>
      <w:tabs>
        <w:tab w:val="center" w:pos="4677"/>
        <w:tab w:val="right" w:pos="9355"/>
      </w:tabs>
      <w:spacing w:after="0" w:line="240" w:lineRule="auto"/>
    </w:pPr>
  </w:style>
  <w:style w:type="character" w:customStyle="1" w:styleId="14">
    <w:name w:val="Нижний колонтитул Знак1"/>
    <w:basedOn w:val="a0"/>
    <w:link w:val="ae"/>
    <w:uiPriority w:val="99"/>
    <w:locked/>
    <w:rsid w:val="00D40894"/>
    <w:rPr>
      <w:lang w:eastAsia="en-US"/>
    </w:rPr>
  </w:style>
  <w:style w:type="paragraph" w:styleId="af">
    <w:name w:val="List Paragraph"/>
    <w:basedOn w:val="a"/>
    <w:uiPriority w:val="99"/>
    <w:qFormat/>
    <w:rsid w:val="00EB1558"/>
    <w:pPr>
      <w:ind w:left="720"/>
    </w:pPr>
  </w:style>
  <w:style w:type="character" w:customStyle="1" w:styleId="2">
    <w:name w:val="Основной текст (2)_"/>
    <w:basedOn w:val="a0"/>
    <w:link w:val="20"/>
    <w:uiPriority w:val="99"/>
    <w:locked/>
    <w:rsid w:val="00E25901"/>
    <w:rPr>
      <w:rFonts w:ascii="Times New Roman" w:hAnsi="Times New Roman" w:cs="Times New Roman"/>
      <w:sz w:val="28"/>
      <w:szCs w:val="28"/>
      <w:shd w:val="clear" w:color="auto" w:fill="FFFFFF"/>
    </w:rPr>
  </w:style>
  <w:style w:type="paragraph" w:customStyle="1" w:styleId="20">
    <w:name w:val="Основной текст (2)"/>
    <w:basedOn w:val="a"/>
    <w:link w:val="2"/>
    <w:uiPriority w:val="99"/>
    <w:rsid w:val="00E25901"/>
    <w:pPr>
      <w:widowControl w:val="0"/>
      <w:shd w:val="clear" w:color="auto" w:fill="FFFFFF"/>
      <w:spacing w:after="1260" w:line="240" w:lineRule="atLeast"/>
      <w:jc w:val="right"/>
    </w:pPr>
    <w:rPr>
      <w:rFonts w:ascii="Times New Roman" w:eastAsia="Times New Roman" w:hAnsi="Times New Roman" w:cs="Times New Roman"/>
      <w:sz w:val="28"/>
      <w:szCs w:val="28"/>
      <w:lang w:eastAsia="ru-RU"/>
    </w:rPr>
  </w:style>
  <w:style w:type="character" w:styleId="af0">
    <w:name w:val="Hyperlink"/>
    <w:basedOn w:val="a0"/>
    <w:uiPriority w:val="99"/>
    <w:rsid w:val="003A1A7D"/>
    <w:rPr>
      <w:color w:val="0000FF"/>
      <w:u w:val="single"/>
    </w:rPr>
  </w:style>
  <w:style w:type="character" w:styleId="af1">
    <w:name w:val="annotation reference"/>
    <w:basedOn w:val="a0"/>
    <w:uiPriority w:val="99"/>
    <w:semiHidden/>
    <w:unhideWhenUsed/>
    <w:rsid w:val="007E72B8"/>
    <w:rPr>
      <w:sz w:val="16"/>
      <w:szCs w:val="16"/>
    </w:rPr>
  </w:style>
  <w:style w:type="paragraph" w:styleId="af2">
    <w:name w:val="annotation text"/>
    <w:basedOn w:val="a"/>
    <w:link w:val="af3"/>
    <w:uiPriority w:val="99"/>
    <w:semiHidden/>
    <w:unhideWhenUsed/>
    <w:rsid w:val="007E72B8"/>
    <w:pPr>
      <w:spacing w:line="240" w:lineRule="auto"/>
    </w:pPr>
    <w:rPr>
      <w:sz w:val="20"/>
      <w:szCs w:val="20"/>
    </w:rPr>
  </w:style>
  <w:style w:type="character" w:customStyle="1" w:styleId="af3">
    <w:name w:val="Текст примечания Знак"/>
    <w:basedOn w:val="a0"/>
    <w:link w:val="af2"/>
    <w:uiPriority w:val="99"/>
    <w:semiHidden/>
    <w:rsid w:val="007E72B8"/>
    <w:rPr>
      <w:sz w:val="20"/>
      <w:szCs w:val="20"/>
      <w:lang w:eastAsia="en-US"/>
    </w:rPr>
  </w:style>
  <w:style w:type="paragraph" w:styleId="af4">
    <w:name w:val="annotation subject"/>
    <w:basedOn w:val="af2"/>
    <w:next w:val="af2"/>
    <w:link w:val="af5"/>
    <w:uiPriority w:val="99"/>
    <w:semiHidden/>
    <w:unhideWhenUsed/>
    <w:rsid w:val="007E72B8"/>
    <w:rPr>
      <w:b/>
      <w:bCs/>
    </w:rPr>
  </w:style>
  <w:style w:type="character" w:customStyle="1" w:styleId="af5">
    <w:name w:val="Тема примечания Знак"/>
    <w:basedOn w:val="af3"/>
    <w:link w:val="af4"/>
    <w:uiPriority w:val="99"/>
    <w:semiHidden/>
    <w:rsid w:val="007E72B8"/>
    <w:rPr>
      <w:b/>
      <w:bCs/>
      <w:sz w:val="20"/>
      <w:szCs w:val="20"/>
      <w:lang w:eastAsia="en-US"/>
    </w:rPr>
  </w:style>
  <w:style w:type="paragraph" w:styleId="af6">
    <w:name w:val="endnote text"/>
    <w:basedOn w:val="a"/>
    <w:link w:val="af7"/>
    <w:uiPriority w:val="99"/>
    <w:semiHidden/>
    <w:unhideWhenUsed/>
    <w:rsid w:val="007E72B8"/>
    <w:pPr>
      <w:spacing w:after="0" w:line="240" w:lineRule="auto"/>
    </w:pPr>
    <w:rPr>
      <w:sz w:val="20"/>
      <w:szCs w:val="20"/>
    </w:rPr>
  </w:style>
  <w:style w:type="character" w:customStyle="1" w:styleId="af7">
    <w:name w:val="Текст концевой сноски Знак"/>
    <w:basedOn w:val="a0"/>
    <w:link w:val="af6"/>
    <w:uiPriority w:val="99"/>
    <w:semiHidden/>
    <w:rsid w:val="007E72B8"/>
    <w:rPr>
      <w:sz w:val="20"/>
      <w:szCs w:val="20"/>
      <w:lang w:eastAsia="en-US"/>
    </w:rPr>
  </w:style>
  <w:style w:type="character" w:styleId="af8">
    <w:name w:val="endnote reference"/>
    <w:basedOn w:val="a0"/>
    <w:uiPriority w:val="99"/>
    <w:semiHidden/>
    <w:unhideWhenUsed/>
    <w:rsid w:val="007E72B8"/>
    <w:rPr>
      <w:vertAlign w:val="superscript"/>
    </w:rPr>
  </w:style>
  <w:style w:type="paragraph" w:styleId="af9">
    <w:name w:val="footnote text"/>
    <w:basedOn w:val="a"/>
    <w:link w:val="afa"/>
    <w:uiPriority w:val="99"/>
    <w:semiHidden/>
    <w:unhideWhenUsed/>
    <w:rsid w:val="007E72B8"/>
    <w:pPr>
      <w:spacing w:after="0" w:line="240" w:lineRule="auto"/>
    </w:pPr>
    <w:rPr>
      <w:sz w:val="20"/>
      <w:szCs w:val="20"/>
    </w:rPr>
  </w:style>
  <w:style w:type="character" w:customStyle="1" w:styleId="afa">
    <w:name w:val="Текст сноски Знак"/>
    <w:basedOn w:val="a0"/>
    <w:link w:val="af9"/>
    <w:uiPriority w:val="99"/>
    <w:semiHidden/>
    <w:rsid w:val="007E72B8"/>
    <w:rPr>
      <w:sz w:val="20"/>
      <w:szCs w:val="20"/>
      <w:lang w:eastAsia="en-US"/>
    </w:rPr>
  </w:style>
  <w:style w:type="character" w:styleId="afb">
    <w:name w:val="footnote reference"/>
    <w:basedOn w:val="a0"/>
    <w:uiPriority w:val="99"/>
    <w:semiHidden/>
    <w:unhideWhenUsed/>
    <w:rsid w:val="007E72B8"/>
    <w:rPr>
      <w:vertAlign w:val="superscript"/>
    </w:rPr>
  </w:style>
  <w:style w:type="table" w:styleId="afc">
    <w:name w:val="Table Grid"/>
    <w:basedOn w:val="a1"/>
    <w:locked/>
    <w:rsid w:val="00651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64EA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75591">
      <w:bodyDiv w:val="1"/>
      <w:marLeft w:val="0"/>
      <w:marRight w:val="0"/>
      <w:marTop w:val="0"/>
      <w:marBottom w:val="0"/>
      <w:divBdr>
        <w:top w:val="none" w:sz="0" w:space="0" w:color="auto"/>
        <w:left w:val="none" w:sz="0" w:space="0" w:color="auto"/>
        <w:bottom w:val="none" w:sz="0" w:space="0" w:color="auto"/>
        <w:right w:val="none" w:sz="0" w:space="0" w:color="auto"/>
      </w:divBdr>
    </w:div>
    <w:div w:id="717706206">
      <w:bodyDiv w:val="1"/>
      <w:marLeft w:val="0"/>
      <w:marRight w:val="0"/>
      <w:marTop w:val="0"/>
      <w:marBottom w:val="0"/>
      <w:divBdr>
        <w:top w:val="none" w:sz="0" w:space="0" w:color="auto"/>
        <w:left w:val="none" w:sz="0" w:space="0" w:color="auto"/>
        <w:bottom w:val="none" w:sz="0" w:space="0" w:color="auto"/>
        <w:right w:val="none" w:sz="0" w:space="0" w:color="auto"/>
      </w:divBdr>
    </w:div>
    <w:div w:id="895044766">
      <w:bodyDiv w:val="1"/>
      <w:marLeft w:val="0"/>
      <w:marRight w:val="0"/>
      <w:marTop w:val="0"/>
      <w:marBottom w:val="0"/>
      <w:divBdr>
        <w:top w:val="none" w:sz="0" w:space="0" w:color="auto"/>
        <w:left w:val="none" w:sz="0" w:space="0" w:color="auto"/>
        <w:bottom w:val="none" w:sz="0" w:space="0" w:color="auto"/>
        <w:right w:val="none" w:sz="0" w:space="0" w:color="auto"/>
      </w:divBdr>
    </w:div>
    <w:div w:id="1413502480">
      <w:bodyDiv w:val="1"/>
      <w:marLeft w:val="0"/>
      <w:marRight w:val="0"/>
      <w:marTop w:val="0"/>
      <w:marBottom w:val="0"/>
      <w:divBdr>
        <w:top w:val="none" w:sz="0" w:space="0" w:color="auto"/>
        <w:left w:val="none" w:sz="0" w:space="0" w:color="auto"/>
        <w:bottom w:val="none" w:sz="0" w:space="0" w:color="auto"/>
        <w:right w:val="none" w:sz="0" w:space="0" w:color="auto"/>
      </w:divBdr>
    </w:div>
    <w:div w:id="1590431437">
      <w:bodyDiv w:val="1"/>
      <w:marLeft w:val="0"/>
      <w:marRight w:val="0"/>
      <w:marTop w:val="0"/>
      <w:marBottom w:val="0"/>
      <w:divBdr>
        <w:top w:val="none" w:sz="0" w:space="0" w:color="auto"/>
        <w:left w:val="none" w:sz="0" w:space="0" w:color="auto"/>
        <w:bottom w:val="none" w:sz="0" w:space="0" w:color="auto"/>
        <w:right w:val="none" w:sz="0" w:space="0" w:color="auto"/>
      </w:divBdr>
    </w:div>
    <w:div w:id="175022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651FD5109FE7EB108A24C5CA58CAFF994B737D92C14216126C0767A44D6B8E2ADB075BA0E9A05E03677FC2E50518CFFB59552606677793BAV5L" TargetMode="External"/><Relationship Id="rId13" Type="http://schemas.openxmlformats.org/officeDocument/2006/relationships/hyperlink" Target="consultantplus://offline/ref=A0A6346FB8257755C892C65E89B7DD3E6E6A2DF50964E83897A5C0D6B561B6C69F8EBDAEF7F3B99EACFA9817FF2E9F77e9U6G" TargetMode="External"/><Relationship Id="rId18" Type="http://schemas.openxmlformats.org/officeDocument/2006/relationships/hyperlink" Target="consultantplus://offline/ref=4F9EFCBF8A686AF23AC4D6B5A8BFDA612493271EC0A19F2A109A28FE8810D4E474516E19DF8302CB9356D2D050432649C43E743B24AAC6753C64836Ds9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0A6346FB8257755C892D8539FDB87326A607BF90A66E66FCCFA9B8BE268BC91CAC1BCF2B2A5AA9FA8FA9A10E0e2U5G" TargetMode="External"/><Relationship Id="rId17" Type="http://schemas.openxmlformats.org/officeDocument/2006/relationships/hyperlink" Target="consultantplus://offline/ref=A0A6346FB8257755C892D8539FDB87326A607BF90A66E66FCCFA9B8BE268BC91CAC1BCF2B2A5AA9FA8FA9A10E0e2U5G" TargetMode="External"/><Relationship Id="rId2" Type="http://schemas.openxmlformats.org/officeDocument/2006/relationships/numbering" Target="numbering.xml"/><Relationship Id="rId16" Type="http://schemas.openxmlformats.org/officeDocument/2006/relationships/hyperlink" Target="consultantplus://offline/ref=DC5688143164477E734009D32056AAE4B8512C18A7A04DAC42B29515069302BED9D8186A24BAC71445F6C9DE088B9ACD0018893C870FF22EE8FCC0pFv6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5688143164477E734009D32056AAE4B8512C18A7A04DAC42B29515069302BED9D8186A24BAC71445F6C9DE088B9ACD0018893C870FF22EE8FCC0pFv6N" TargetMode="External"/><Relationship Id="rId5" Type="http://schemas.openxmlformats.org/officeDocument/2006/relationships/webSettings" Target="webSettings.xml"/><Relationship Id="rId15" Type="http://schemas.openxmlformats.org/officeDocument/2006/relationships/hyperlink" Target="consultantplus://offline/ref=0C6EC23DC81B678140FF75EB07574AFA613CDBC98D3FACB6A1207AECC3375DAD636165CE3C177FA9E6BD295489B5B1086031C3D86A090B0760DCEBWByCG" TargetMode="Externa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EB651FD5109FE7EB108A3AC8DC3490F39D422B7392CE404949335C3AF34461D96D945E19E4E7A356026C2A90AA04448AA64A54290665708CAE63D5B0V0L" TargetMode="External"/><Relationship Id="rId14" Type="http://schemas.openxmlformats.org/officeDocument/2006/relationships/hyperlink" Target="consultantplus://offline/ref=DC5688143164477E734009D32056AAE4B8512C18A7A04DAC42B29515069302BED9D8186A24BAC71445F6C9DE088B9ACD0018893C870FF22EE8FCC0pFv6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24538-8F7B-4408-90E7-432D11B67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3374</Words>
  <Characters>28130</Characters>
  <Application>Microsoft Office Word</Application>
  <DocSecurity>0</DocSecurity>
  <Lines>234</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Ермолова Е.В.</dc:creator>
  <cp:lastModifiedBy>Пользователь</cp:lastModifiedBy>
  <cp:revision>3</cp:revision>
  <cp:lastPrinted>2020-01-28T15:12:00Z</cp:lastPrinted>
  <dcterms:created xsi:type="dcterms:W3CDTF">2020-03-10T13:21:00Z</dcterms:created>
  <dcterms:modified xsi:type="dcterms:W3CDTF">2020-03-12T08:20:00Z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